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5C" w:rsidRPr="00852642" w:rsidRDefault="00467F5C" w:rsidP="00467F5C">
      <w:pPr>
        <w:jc w:val="center"/>
        <w:rPr>
          <w:b/>
          <w:bCs/>
        </w:rPr>
      </w:pPr>
      <w:bookmarkStart w:id="0" w:name="_GoBack"/>
      <w:bookmarkEnd w:id="0"/>
      <w:r>
        <w:rPr>
          <w:noProof/>
          <w:sz w:val="24"/>
          <w:szCs w:val="24"/>
          <w:lang w:eastAsia="en-GB"/>
        </w:rPr>
        <w:drawing>
          <wp:anchor distT="36576" distB="36576" distL="36576" distR="36576" simplePos="0" relativeHeight="251659264" behindDoc="0" locked="0" layoutInCell="1" allowOverlap="1" wp14:anchorId="531531A1" wp14:editId="6F1DC168">
            <wp:simplePos x="0" y="0"/>
            <wp:positionH relativeFrom="margin">
              <wp:align>right</wp:align>
            </wp:positionH>
            <wp:positionV relativeFrom="paragraph">
              <wp:posOffset>-581025</wp:posOffset>
            </wp:positionV>
            <wp:extent cx="762696" cy="581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l="21074" t="11983" r="21771" b="13933"/>
                    <a:stretch>
                      <a:fillRect/>
                    </a:stretch>
                  </pic:blipFill>
                  <pic:spPr bwMode="auto">
                    <a:xfrm>
                      <a:off x="0" y="0"/>
                      <a:ext cx="762696" cy="581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52642">
        <w:rPr>
          <w:b/>
          <w:bCs/>
        </w:rPr>
        <w:t>Pupil Premium Plan</w:t>
      </w:r>
    </w:p>
    <w:p w:rsidR="00467F5C" w:rsidRPr="00852642" w:rsidRDefault="00467F5C" w:rsidP="00467F5C">
      <w:pPr>
        <w:jc w:val="center"/>
        <w:rPr>
          <w:b/>
          <w:bCs/>
        </w:rPr>
      </w:pPr>
      <w:r>
        <w:rPr>
          <w:b/>
          <w:bCs/>
        </w:rPr>
        <w:t>September 2018</w:t>
      </w:r>
    </w:p>
    <w:p w:rsidR="00467F5C" w:rsidRPr="00852642" w:rsidRDefault="00467F5C" w:rsidP="00467F5C">
      <w:pPr>
        <w:jc w:val="center"/>
        <w:rPr>
          <w:b/>
          <w:bCs/>
        </w:rPr>
      </w:pPr>
      <w:r>
        <w:rPr>
          <w:b/>
          <w:bCs/>
        </w:rPr>
        <w:t>The Enterprise Learning Alliance</w:t>
      </w:r>
    </w:p>
    <w:p w:rsidR="00467F5C" w:rsidRPr="00852642" w:rsidRDefault="00467F5C" w:rsidP="00467F5C">
      <w:pPr>
        <w:jc w:val="both"/>
      </w:pPr>
      <w:r>
        <w:t>Pupil Premium 2018-2019</w:t>
      </w:r>
    </w:p>
    <w:p w:rsidR="00467F5C" w:rsidRPr="00852642" w:rsidRDefault="00467F5C" w:rsidP="00467F5C">
      <w:pPr>
        <w:jc w:val="both"/>
      </w:pPr>
      <w:r w:rsidRPr="00852642">
        <w:t>The Pupil Premium is additional funding from the Government to help schools close the attainment gap between disadvantaged children and their peers.</w:t>
      </w:r>
    </w:p>
    <w:p w:rsidR="00467F5C" w:rsidRPr="00852642" w:rsidRDefault="00467F5C" w:rsidP="00467F5C">
      <w:pPr>
        <w:jc w:val="both"/>
      </w:pPr>
      <w:r w:rsidRPr="00852642">
        <w:t>The funding is allocated to schools for children from Reception to year 11 who have registered for free school meals in the last 6 years, are in care or have</w:t>
      </w:r>
      <w:r>
        <w:t xml:space="preserve"> </w:t>
      </w:r>
      <w:r w:rsidRPr="00852642">
        <w:t>parents in the Armed Forces.</w:t>
      </w:r>
    </w:p>
    <w:p w:rsidR="00467F5C" w:rsidRPr="00852642" w:rsidRDefault="00467F5C" w:rsidP="00467F5C">
      <w:pPr>
        <w:jc w:val="both"/>
      </w:pPr>
      <w:r>
        <w:t>T</w:t>
      </w:r>
      <w:r w:rsidRPr="00852642">
        <w:t xml:space="preserve">he </w:t>
      </w:r>
      <w:r>
        <w:t>18-19 funding allocation for pupil premium is:</w:t>
      </w:r>
    </w:p>
    <w:p w:rsidR="00467F5C" w:rsidRPr="00852642" w:rsidRDefault="00467F5C" w:rsidP="00467F5C">
      <w:pPr>
        <w:jc w:val="both"/>
      </w:pPr>
      <w:r w:rsidRPr="00852642">
        <w:t>• £935 per child and £300 for children of Armed Forces families</w:t>
      </w:r>
      <w:r>
        <w:t xml:space="preserve">, and £1200 pupil premium plus for </w:t>
      </w:r>
      <w:proofErr w:type="spellStart"/>
      <w:r>
        <w:t>CiC</w:t>
      </w:r>
      <w:proofErr w:type="spellEnd"/>
      <w:r>
        <w:t>.</w:t>
      </w:r>
    </w:p>
    <w:p w:rsidR="00467F5C" w:rsidRPr="00852642" w:rsidRDefault="00467F5C" w:rsidP="00467F5C">
      <w:pPr>
        <w:jc w:val="both"/>
      </w:pPr>
      <w:r w:rsidRPr="00852642">
        <w:t>Unlike other schools we do not directly receive Pupil Premium</w:t>
      </w:r>
      <w:r>
        <w:t xml:space="preserve"> or pupil premium plus</w:t>
      </w:r>
      <w:r w:rsidRPr="00852642">
        <w:t xml:space="preserve"> for all eligible pupils. Our aim as a school is for all pupils to remain on role with their</w:t>
      </w:r>
      <w:r>
        <w:t xml:space="preserve"> </w:t>
      </w:r>
      <w:r w:rsidRPr="00852642">
        <w:t>mainstream school and, where possible return to that school if this is an appropriate pathway for the child or young person.</w:t>
      </w:r>
    </w:p>
    <w:p w:rsidR="00467F5C" w:rsidRPr="00852642" w:rsidRDefault="00467F5C" w:rsidP="00467F5C">
      <w:pPr>
        <w:jc w:val="both"/>
      </w:pPr>
      <w:r>
        <w:t>ELA</w:t>
      </w:r>
      <w:r w:rsidRPr="00852642">
        <w:t xml:space="preserve"> commits to ensuring that every child or young person who would usually be entitled to this additional funding receives additional support bespoke</w:t>
      </w:r>
      <w:r>
        <w:t xml:space="preserve"> </w:t>
      </w:r>
      <w:r w:rsidRPr="00852642">
        <w:t xml:space="preserve">to their needs during their stay at our school. </w:t>
      </w:r>
      <w:r>
        <w:t>ELA</w:t>
      </w:r>
      <w:r w:rsidRPr="00852642">
        <w:t xml:space="preserve"> is committed to closing the gap between the progress of pupils who receive the funding and those</w:t>
      </w:r>
      <w:r>
        <w:t xml:space="preserve"> </w:t>
      </w:r>
      <w:r w:rsidRPr="00852642">
        <w:t>considered to not be disadvantaged.</w:t>
      </w:r>
    </w:p>
    <w:p w:rsidR="00467F5C" w:rsidRPr="00852642" w:rsidRDefault="00467F5C" w:rsidP="00467F5C">
      <w:pPr>
        <w:jc w:val="both"/>
        <w:rPr>
          <w:b/>
          <w:bCs/>
        </w:rPr>
      </w:pPr>
      <w:r w:rsidRPr="00852642">
        <w:rPr>
          <w:b/>
          <w:bCs/>
        </w:rPr>
        <w:t>Objectives for Pupils Premium in this school:</w:t>
      </w:r>
    </w:p>
    <w:p w:rsidR="00467F5C" w:rsidRPr="00852642" w:rsidRDefault="00467F5C" w:rsidP="00467F5C">
      <w:pPr>
        <w:jc w:val="both"/>
      </w:pPr>
      <w:r w:rsidRPr="00852642">
        <w:t>• These children will be provided with additional educational support to improve progress and to raise the standard of achievement for them</w:t>
      </w:r>
    </w:p>
    <w:p w:rsidR="00467F5C" w:rsidRPr="00852642" w:rsidRDefault="00467F5C" w:rsidP="00467F5C">
      <w:pPr>
        <w:jc w:val="both"/>
      </w:pPr>
      <w:r w:rsidRPr="00852642">
        <w:t>• The school will aim to close the gap between the achievement of our pupils and their peers both nationally and within the school</w:t>
      </w:r>
    </w:p>
    <w:p w:rsidR="00467F5C" w:rsidRPr="00852642" w:rsidRDefault="00467F5C" w:rsidP="00467F5C">
      <w:pPr>
        <w:jc w:val="both"/>
      </w:pPr>
      <w:r w:rsidRPr="00852642">
        <w:t>• As far as resources allow, the school will use the additional funding to address any underlying inequalities between pupils eligible for Pupil Premium</w:t>
      </w:r>
      <w:r>
        <w:t xml:space="preserve"> </w:t>
      </w:r>
      <w:r w:rsidRPr="00852642">
        <w:t>and others</w:t>
      </w:r>
    </w:p>
    <w:p w:rsidR="00467F5C" w:rsidRPr="00852642" w:rsidRDefault="00467F5C" w:rsidP="00467F5C">
      <w:pPr>
        <w:jc w:val="both"/>
      </w:pPr>
      <w:r w:rsidRPr="00852642">
        <w:t>• We will ensure any additional funding received reaches the pupils who need it the most and that it makes a significant impact on their education</w:t>
      </w:r>
      <w:r>
        <w:t xml:space="preserve"> </w:t>
      </w:r>
      <w:r w:rsidRPr="00852642">
        <w:t>and lives</w:t>
      </w:r>
    </w:p>
    <w:p w:rsidR="00467F5C" w:rsidRDefault="00467F5C" w:rsidP="00467F5C">
      <w:pPr>
        <w:jc w:val="both"/>
      </w:pPr>
      <w:r w:rsidRPr="00852642">
        <w:t>• The recognises Pupil Premium pupils who have SEND, Pupil Premium pupils who have no SEND and children in care. Therefore, all provision is</w:t>
      </w:r>
      <w:r>
        <w:t xml:space="preserve"> </w:t>
      </w:r>
      <w:r w:rsidRPr="00852642">
        <w:t>tailored slightly differently for these identified vulnerable groups</w:t>
      </w:r>
      <w:r>
        <w:t>.</w:t>
      </w:r>
    </w:p>
    <w:p w:rsidR="005E1AFE" w:rsidRDefault="005E1AFE" w:rsidP="00467F5C">
      <w:pPr>
        <w:pStyle w:val="ListParagraph"/>
        <w:rPr>
          <w:rFonts w:ascii="Calibri" w:hAnsi="Calibri" w:cs="Calibri"/>
          <w:b/>
          <w:u w:val="single"/>
        </w:rPr>
      </w:pPr>
    </w:p>
    <w:p w:rsidR="005E1AFE" w:rsidRDefault="005E1AFE" w:rsidP="00467F5C">
      <w:pPr>
        <w:pStyle w:val="ListParagraph"/>
        <w:rPr>
          <w:rFonts w:ascii="Calibri" w:hAnsi="Calibri" w:cs="Calibri"/>
          <w:b/>
          <w:u w:val="single"/>
        </w:rPr>
      </w:pPr>
    </w:p>
    <w:p w:rsidR="005E1AFE" w:rsidRDefault="005E1AFE" w:rsidP="00467F5C">
      <w:pPr>
        <w:pStyle w:val="ListParagraph"/>
        <w:rPr>
          <w:rFonts w:ascii="Calibri" w:hAnsi="Calibri" w:cs="Calibri"/>
          <w:b/>
          <w:u w:val="single"/>
        </w:rPr>
      </w:pPr>
    </w:p>
    <w:p w:rsidR="005E1AFE" w:rsidRDefault="005E1AFE" w:rsidP="00467F5C">
      <w:pPr>
        <w:pStyle w:val="ListParagraph"/>
        <w:rPr>
          <w:rFonts w:ascii="Calibri" w:hAnsi="Calibri" w:cs="Calibri"/>
          <w:b/>
          <w:u w:val="single"/>
        </w:rPr>
      </w:pPr>
    </w:p>
    <w:p w:rsidR="00467F5C" w:rsidRPr="00467F5C" w:rsidRDefault="00467F5C" w:rsidP="00467F5C">
      <w:pPr>
        <w:pStyle w:val="ListParagraph"/>
        <w:rPr>
          <w:rFonts w:ascii="Calibri" w:hAnsi="Calibri" w:cs="Calibri"/>
        </w:rPr>
      </w:pPr>
      <w:r w:rsidRPr="00467F5C">
        <w:rPr>
          <w:rFonts w:ascii="Calibri" w:hAnsi="Calibri" w:cs="Calibri"/>
          <w:b/>
          <w:u w:val="single"/>
        </w:rPr>
        <w:lastRenderedPageBreak/>
        <w:t>How much Pupil Premium did the school receive</w:t>
      </w:r>
      <w:r w:rsidRPr="00467F5C">
        <w:rPr>
          <w:rFonts w:ascii="Calibri" w:hAnsi="Calibri" w:cs="Calibri"/>
        </w:rPr>
        <w:t>?</w:t>
      </w:r>
    </w:p>
    <w:p w:rsidR="00467F5C" w:rsidRPr="00467F5C" w:rsidRDefault="00467F5C" w:rsidP="00467F5C">
      <w:pPr>
        <w:pStyle w:val="ListParagraph"/>
        <w:rPr>
          <w:rFonts w:ascii="Calibri" w:hAnsi="Calibri" w:cs="Calibri"/>
        </w:rPr>
      </w:pPr>
    </w:p>
    <w:tbl>
      <w:tblPr>
        <w:tblStyle w:val="TableGrid"/>
        <w:tblW w:w="0" w:type="auto"/>
        <w:tblInd w:w="720" w:type="dxa"/>
        <w:tblLook w:val="04A0" w:firstRow="1" w:lastRow="0" w:firstColumn="1" w:lastColumn="0" w:noHBand="0" w:noVBand="1"/>
      </w:tblPr>
      <w:tblGrid>
        <w:gridCol w:w="4093"/>
        <w:gridCol w:w="4203"/>
      </w:tblGrid>
      <w:tr w:rsidR="00467F5C" w:rsidRPr="00467F5C" w:rsidTr="00DB0A51">
        <w:trPr>
          <w:trHeight w:val="794"/>
        </w:trPr>
        <w:tc>
          <w:tcPr>
            <w:tcW w:w="6734" w:type="dxa"/>
            <w:shd w:val="clear" w:color="auto" w:fill="D9D9D9" w:themeFill="background1" w:themeFillShade="D9"/>
            <w:vAlign w:val="center"/>
          </w:tcPr>
          <w:p w:rsidR="00467F5C" w:rsidRPr="00467F5C" w:rsidRDefault="00467F5C" w:rsidP="00DB0A51">
            <w:pPr>
              <w:pStyle w:val="ListParagraph"/>
              <w:ind w:left="0"/>
              <w:rPr>
                <w:rFonts w:ascii="Calibri" w:hAnsi="Calibri" w:cs="Calibri"/>
              </w:rPr>
            </w:pPr>
            <w:r w:rsidRPr="00467F5C">
              <w:rPr>
                <w:rFonts w:ascii="Calibri" w:hAnsi="Calibri" w:cs="Calibri"/>
              </w:rPr>
              <w:t>Total number of pupils on roll (years 7-11)</w:t>
            </w:r>
          </w:p>
        </w:tc>
        <w:tc>
          <w:tcPr>
            <w:tcW w:w="6722" w:type="dxa"/>
          </w:tcPr>
          <w:p w:rsidR="00467F5C" w:rsidRPr="00467F5C" w:rsidRDefault="00C437E8" w:rsidP="00DB0A51">
            <w:pPr>
              <w:pStyle w:val="ListParagraph"/>
              <w:ind w:left="0"/>
              <w:rPr>
                <w:rFonts w:ascii="Calibri" w:hAnsi="Calibri" w:cs="Calibri"/>
              </w:rPr>
            </w:pPr>
            <w:r>
              <w:rPr>
                <w:rFonts w:ascii="Calibri" w:hAnsi="Calibri" w:cs="Calibri"/>
              </w:rPr>
              <w:t>130 (as of 12.03.2019)</w:t>
            </w:r>
          </w:p>
        </w:tc>
      </w:tr>
      <w:tr w:rsidR="00467F5C" w:rsidRPr="00915985" w:rsidTr="00DB0A51">
        <w:trPr>
          <w:trHeight w:val="794"/>
        </w:trPr>
        <w:tc>
          <w:tcPr>
            <w:tcW w:w="6734" w:type="dxa"/>
            <w:shd w:val="clear" w:color="auto" w:fill="D9D9D9" w:themeFill="background1" w:themeFillShade="D9"/>
            <w:vAlign w:val="center"/>
          </w:tcPr>
          <w:p w:rsidR="00467F5C" w:rsidRPr="00467F5C" w:rsidRDefault="00467F5C" w:rsidP="00DB0A51">
            <w:pPr>
              <w:pStyle w:val="ListParagraph"/>
              <w:ind w:left="0"/>
              <w:rPr>
                <w:rFonts w:cstheme="minorHAnsi"/>
              </w:rPr>
            </w:pPr>
            <w:r w:rsidRPr="00467F5C">
              <w:rPr>
                <w:rFonts w:cstheme="minorHAnsi"/>
              </w:rPr>
              <w:t>Total number of pupils eligible for Pupil Premium Grant</w:t>
            </w:r>
          </w:p>
        </w:tc>
        <w:tc>
          <w:tcPr>
            <w:tcW w:w="6722" w:type="dxa"/>
          </w:tcPr>
          <w:p w:rsidR="00467F5C" w:rsidRPr="00467F5C" w:rsidRDefault="00FB10BA" w:rsidP="00DB0A51">
            <w:pPr>
              <w:pStyle w:val="ListParagraph"/>
              <w:ind w:left="0"/>
              <w:rPr>
                <w:rFonts w:cstheme="minorHAnsi"/>
              </w:rPr>
            </w:pPr>
            <w:r>
              <w:rPr>
                <w:rFonts w:cstheme="minorHAnsi"/>
              </w:rPr>
              <w:t>82</w:t>
            </w:r>
          </w:p>
        </w:tc>
      </w:tr>
      <w:tr w:rsidR="00467F5C" w:rsidRPr="00915985" w:rsidTr="00DB0A51">
        <w:trPr>
          <w:trHeight w:val="794"/>
        </w:trPr>
        <w:tc>
          <w:tcPr>
            <w:tcW w:w="6734" w:type="dxa"/>
            <w:shd w:val="clear" w:color="auto" w:fill="D9D9D9" w:themeFill="background1" w:themeFillShade="D9"/>
            <w:vAlign w:val="center"/>
          </w:tcPr>
          <w:p w:rsidR="00467F5C" w:rsidRPr="00467F5C" w:rsidRDefault="00467F5C" w:rsidP="00DB0A51">
            <w:pPr>
              <w:pStyle w:val="ListParagraph"/>
              <w:ind w:left="0"/>
              <w:rPr>
                <w:rFonts w:cstheme="minorHAnsi"/>
              </w:rPr>
            </w:pPr>
            <w:r w:rsidRPr="00467F5C">
              <w:rPr>
                <w:rFonts w:cstheme="minorHAnsi"/>
              </w:rPr>
              <w:t>CIC</w:t>
            </w:r>
          </w:p>
        </w:tc>
        <w:tc>
          <w:tcPr>
            <w:tcW w:w="6722" w:type="dxa"/>
          </w:tcPr>
          <w:p w:rsidR="00467F5C" w:rsidRPr="00467F5C" w:rsidRDefault="00C437E8" w:rsidP="00C437E8">
            <w:pPr>
              <w:pStyle w:val="ListParagraph"/>
              <w:ind w:left="0"/>
              <w:rPr>
                <w:rFonts w:cstheme="minorHAnsi"/>
              </w:rPr>
            </w:pPr>
            <w:r>
              <w:rPr>
                <w:rFonts w:cstheme="minorHAnsi"/>
              </w:rPr>
              <w:t>6</w:t>
            </w:r>
          </w:p>
        </w:tc>
      </w:tr>
      <w:tr w:rsidR="00467F5C" w:rsidRPr="00915985" w:rsidTr="00DB0A51">
        <w:trPr>
          <w:trHeight w:val="794"/>
        </w:trPr>
        <w:tc>
          <w:tcPr>
            <w:tcW w:w="6734" w:type="dxa"/>
            <w:shd w:val="clear" w:color="auto" w:fill="D9D9D9" w:themeFill="background1" w:themeFillShade="D9"/>
            <w:vAlign w:val="center"/>
          </w:tcPr>
          <w:p w:rsidR="00467F5C" w:rsidRPr="00467F5C" w:rsidRDefault="00467F5C" w:rsidP="00DB0A51">
            <w:pPr>
              <w:pStyle w:val="ListParagraph"/>
              <w:ind w:left="0"/>
              <w:rPr>
                <w:rFonts w:cstheme="minorHAnsi"/>
              </w:rPr>
            </w:pPr>
            <w:r w:rsidRPr="00467F5C">
              <w:rPr>
                <w:rFonts w:cstheme="minorHAnsi"/>
              </w:rPr>
              <w:t>Total amount of PPG received with CIC</w:t>
            </w:r>
          </w:p>
        </w:tc>
        <w:tc>
          <w:tcPr>
            <w:tcW w:w="6722" w:type="dxa"/>
          </w:tcPr>
          <w:p w:rsidR="00467F5C" w:rsidRPr="00467F5C" w:rsidRDefault="00467F5C" w:rsidP="00DB0A51">
            <w:pPr>
              <w:pStyle w:val="ListParagraph"/>
              <w:ind w:left="0"/>
              <w:rPr>
                <w:rFonts w:cstheme="minorHAnsi"/>
              </w:rPr>
            </w:pPr>
          </w:p>
        </w:tc>
      </w:tr>
    </w:tbl>
    <w:p w:rsidR="00467F5C" w:rsidRDefault="00467F5C" w:rsidP="00467F5C">
      <w:pPr>
        <w:jc w:val="center"/>
        <w:rPr>
          <w:rFonts w:ascii="Century Gothic" w:hAnsi="Century Gothic"/>
        </w:rPr>
      </w:pPr>
    </w:p>
    <w:p w:rsidR="00467F5C" w:rsidRDefault="00467F5C" w:rsidP="00467F5C">
      <w:pPr>
        <w:jc w:val="both"/>
      </w:pPr>
      <w:r>
        <w:t>Overview of provision: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2337"/>
        <w:gridCol w:w="2674"/>
        <w:gridCol w:w="1447"/>
        <w:gridCol w:w="633"/>
        <w:gridCol w:w="1275"/>
      </w:tblGrid>
      <w:tr w:rsidR="00467F5C" w:rsidRPr="005300E6" w:rsidTr="00DB0A51">
        <w:tc>
          <w:tcPr>
            <w:tcW w:w="1381" w:type="dxa"/>
            <w:shd w:val="clear" w:color="auto" w:fill="auto"/>
          </w:tcPr>
          <w:p w:rsidR="00467F5C" w:rsidRPr="005300E6" w:rsidRDefault="00467F5C" w:rsidP="00DB0A51">
            <w:pPr>
              <w:rPr>
                <w:rFonts w:ascii="Calibri" w:eastAsia="Calibri" w:hAnsi="Calibri"/>
                <w:b/>
              </w:rPr>
            </w:pPr>
            <w:r w:rsidRPr="005300E6">
              <w:rPr>
                <w:rFonts w:ascii="Calibri" w:eastAsia="Calibri" w:hAnsi="Calibri"/>
                <w:b/>
              </w:rPr>
              <w:t>Strategy Cost or proportion of</w:t>
            </w:r>
          </w:p>
        </w:tc>
        <w:tc>
          <w:tcPr>
            <w:tcW w:w="2337" w:type="dxa"/>
            <w:shd w:val="clear" w:color="auto" w:fill="auto"/>
          </w:tcPr>
          <w:p w:rsidR="00467F5C" w:rsidRPr="005300E6" w:rsidRDefault="00467F5C" w:rsidP="00DB0A51">
            <w:pPr>
              <w:rPr>
                <w:rFonts w:ascii="Calibri" w:eastAsia="Calibri" w:hAnsi="Calibri"/>
                <w:b/>
              </w:rPr>
            </w:pPr>
            <w:r w:rsidRPr="005300E6">
              <w:rPr>
                <w:rFonts w:ascii="Calibri" w:eastAsia="Calibri" w:hAnsi="Calibri"/>
                <w:b/>
              </w:rPr>
              <w:t>Activities/Resource</w:t>
            </w:r>
          </w:p>
        </w:tc>
        <w:tc>
          <w:tcPr>
            <w:tcW w:w="2674" w:type="dxa"/>
            <w:shd w:val="clear" w:color="auto" w:fill="auto"/>
          </w:tcPr>
          <w:p w:rsidR="00467F5C" w:rsidRPr="005300E6" w:rsidRDefault="00467F5C" w:rsidP="00DB0A51">
            <w:pPr>
              <w:rPr>
                <w:rFonts w:ascii="Calibri" w:eastAsia="Calibri" w:hAnsi="Calibri"/>
                <w:b/>
              </w:rPr>
            </w:pPr>
            <w:r w:rsidRPr="005300E6">
              <w:rPr>
                <w:rFonts w:ascii="Calibri" w:eastAsia="Calibri" w:hAnsi="Calibri"/>
                <w:b/>
              </w:rPr>
              <w:t>Outcomes &amp; Success Criteria</w:t>
            </w:r>
          </w:p>
        </w:tc>
        <w:tc>
          <w:tcPr>
            <w:tcW w:w="1447" w:type="dxa"/>
            <w:shd w:val="clear" w:color="auto" w:fill="auto"/>
          </w:tcPr>
          <w:p w:rsidR="00467F5C" w:rsidRPr="005300E6" w:rsidRDefault="00467F5C" w:rsidP="00DB0A51">
            <w:pPr>
              <w:rPr>
                <w:rFonts w:ascii="Calibri" w:eastAsia="Calibri" w:hAnsi="Calibri"/>
                <w:b/>
                <w:highlight w:val="yellow"/>
              </w:rPr>
            </w:pPr>
            <w:r w:rsidRPr="005300E6">
              <w:rPr>
                <w:rFonts w:ascii="Calibri" w:eastAsia="Calibri" w:hAnsi="Calibri"/>
                <w:b/>
              </w:rPr>
              <w:t>Impact based upon Outcomes</w:t>
            </w:r>
          </w:p>
        </w:tc>
        <w:tc>
          <w:tcPr>
            <w:tcW w:w="1908" w:type="dxa"/>
            <w:gridSpan w:val="2"/>
          </w:tcPr>
          <w:p w:rsidR="00467F5C" w:rsidRPr="005300E6" w:rsidRDefault="00467F5C" w:rsidP="00DB0A51">
            <w:pPr>
              <w:rPr>
                <w:rFonts w:ascii="Calibri" w:eastAsia="Calibri" w:hAnsi="Calibri"/>
                <w:b/>
              </w:rPr>
            </w:pPr>
            <w:r w:rsidRPr="005300E6">
              <w:rPr>
                <w:rFonts w:ascii="Calibri" w:eastAsia="Calibri" w:hAnsi="Calibri"/>
                <w:b/>
              </w:rPr>
              <w:t>Costing per term</w:t>
            </w:r>
          </w:p>
        </w:tc>
      </w:tr>
      <w:tr w:rsidR="001863BA" w:rsidRPr="005300E6" w:rsidTr="00DB0A51">
        <w:tc>
          <w:tcPr>
            <w:tcW w:w="1381" w:type="dxa"/>
            <w:shd w:val="clear" w:color="auto" w:fill="auto"/>
          </w:tcPr>
          <w:p w:rsidR="001863BA" w:rsidRPr="005300E6" w:rsidRDefault="001863BA" w:rsidP="00DB0A51">
            <w:pPr>
              <w:rPr>
                <w:rFonts w:ascii="Calibri" w:eastAsia="Calibri" w:hAnsi="Calibri"/>
                <w:b/>
              </w:rPr>
            </w:pPr>
            <w:r>
              <w:rPr>
                <w:rFonts w:ascii="Calibri" w:eastAsia="Calibri" w:hAnsi="Calibri"/>
                <w:b/>
              </w:rPr>
              <w:t>£1800</w:t>
            </w:r>
          </w:p>
        </w:tc>
        <w:tc>
          <w:tcPr>
            <w:tcW w:w="2337" w:type="dxa"/>
            <w:shd w:val="clear" w:color="auto" w:fill="auto"/>
          </w:tcPr>
          <w:p w:rsidR="001863BA" w:rsidRPr="005300E6" w:rsidRDefault="001863BA" w:rsidP="00DB0A51">
            <w:pPr>
              <w:rPr>
                <w:rFonts w:ascii="Calibri" w:eastAsia="Calibri" w:hAnsi="Calibri"/>
                <w:b/>
              </w:rPr>
            </w:pPr>
            <w:r>
              <w:rPr>
                <w:rFonts w:ascii="Calibri" w:eastAsia="Calibri" w:hAnsi="Calibri"/>
                <w:b/>
              </w:rPr>
              <w:t>Specialist teacher qualification.</w:t>
            </w:r>
          </w:p>
        </w:tc>
        <w:tc>
          <w:tcPr>
            <w:tcW w:w="2674" w:type="dxa"/>
            <w:shd w:val="clear" w:color="auto" w:fill="auto"/>
          </w:tcPr>
          <w:p w:rsidR="001863BA" w:rsidRPr="005300E6" w:rsidRDefault="001863BA" w:rsidP="00DB0A51">
            <w:pPr>
              <w:rPr>
                <w:rFonts w:ascii="Calibri" w:eastAsia="Calibri" w:hAnsi="Calibri"/>
                <w:b/>
              </w:rPr>
            </w:pPr>
            <w:r>
              <w:rPr>
                <w:rFonts w:ascii="Calibri" w:eastAsia="Calibri" w:hAnsi="Calibri"/>
                <w:b/>
              </w:rPr>
              <w:t xml:space="preserve">Enables </w:t>
            </w:r>
            <w:proofErr w:type="spellStart"/>
            <w:r>
              <w:rPr>
                <w:rFonts w:ascii="Calibri" w:eastAsia="Calibri" w:hAnsi="Calibri"/>
                <w:b/>
              </w:rPr>
              <w:t>SENCo</w:t>
            </w:r>
            <w:proofErr w:type="spellEnd"/>
            <w:r>
              <w:rPr>
                <w:rFonts w:ascii="Calibri" w:eastAsia="Calibri" w:hAnsi="Calibri"/>
                <w:b/>
              </w:rPr>
              <w:t xml:space="preserve"> to identify learning needs and implement intervention plans for vulnerable students and apply for the appropriate access arrangements to enable best outcomes for all students. </w:t>
            </w:r>
          </w:p>
        </w:tc>
        <w:tc>
          <w:tcPr>
            <w:tcW w:w="1447" w:type="dxa"/>
            <w:shd w:val="clear" w:color="auto" w:fill="auto"/>
          </w:tcPr>
          <w:p w:rsidR="001863BA" w:rsidRPr="005300E6" w:rsidRDefault="001863BA" w:rsidP="00DB0A51">
            <w:pPr>
              <w:rPr>
                <w:rFonts w:ascii="Calibri" w:eastAsia="Calibri" w:hAnsi="Calibri"/>
                <w:b/>
              </w:rPr>
            </w:pPr>
          </w:p>
        </w:tc>
        <w:tc>
          <w:tcPr>
            <w:tcW w:w="1908" w:type="dxa"/>
            <w:gridSpan w:val="2"/>
          </w:tcPr>
          <w:p w:rsidR="001863BA" w:rsidRPr="005300E6" w:rsidRDefault="001863BA" w:rsidP="00DB0A51">
            <w:pPr>
              <w:rPr>
                <w:rFonts w:ascii="Calibri" w:eastAsia="Calibri" w:hAnsi="Calibri"/>
                <w:b/>
              </w:rPr>
            </w:pPr>
          </w:p>
        </w:tc>
      </w:tr>
      <w:tr w:rsidR="00467F5C" w:rsidRPr="005300E6" w:rsidTr="00DB0A51">
        <w:trPr>
          <w:trHeight w:val="219"/>
        </w:trPr>
        <w:tc>
          <w:tcPr>
            <w:tcW w:w="1381"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£2,153</w:t>
            </w:r>
          </w:p>
          <w:p w:rsidR="00467F5C" w:rsidRPr="005300E6" w:rsidRDefault="00467F5C" w:rsidP="00DB0A51">
            <w:pPr>
              <w:rPr>
                <w:rFonts w:ascii="Calibri" w:eastAsia="Calibri" w:hAnsi="Calibri"/>
                <w:b/>
              </w:rPr>
            </w:pPr>
          </w:p>
          <w:p w:rsidR="00467F5C" w:rsidRPr="005300E6" w:rsidRDefault="00467F5C" w:rsidP="00DB0A51">
            <w:pPr>
              <w:rPr>
                <w:rFonts w:ascii="Calibri" w:eastAsia="Calibri" w:hAnsi="Calibri"/>
                <w:b/>
              </w:rPr>
            </w:pPr>
          </w:p>
        </w:tc>
        <w:tc>
          <w:tcPr>
            <w:tcW w:w="2337"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Deputy Head Teacher – Co-ordination and implementation of strategies to improve expected progress of PP students</w:t>
            </w:r>
          </w:p>
        </w:tc>
        <w:tc>
          <w:tcPr>
            <w:tcW w:w="2674"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Improved co-ordination of interventions and measurement of impact</w:t>
            </w:r>
          </w:p>
        </w:tc>
        <w:tc>
          <w:tcPr>
            <w:tcW w:w="1447" w:type="dxa"/>
            <w:vMerge w:val="restart"/>
            <w:shd w:val="clear" w:color="auto" w:fill="auto"/>
          </w:tcPr>
          <w:p w:rsidR="00467F5C" w:rsidRPr="005300E6" w:rsidRDefault="00467F5C" w:rsidP="00DB0A51">
            <w:pPr>
              <w:rPr>
                <w:b/>
              </w:rPr>
            </w:pPr>
            <w:r>
              <w:rPr>
                <w:b/>
              </w:rPr>
              <w:t>On-Going</w:t>
            </w:r>
          </w:p>
        </w:tc>
        <w:tc>
          <w:tcPr>
            <w:tcW w:w="633" w:type="dxa"/>
          </w:tcPr>
          <w:p w:rsidR="00467F5C" w:rsidRPr="005300E6" w:rsidRDefault="00467F5C" w:rsidP="00DB0A51">
            <w:pPr>
              <w:rPr>
                <w:b/>
              </w:rPr>
            </w:pPr>
            <w:r w:rsidRPr="005300E6">
              <w:rPr>
                <w:b/>
              </w:rPr>
              <w:t>term</w:t>
            </w:r>
          </w:p>
        </w:tc>
        <w:tc>
          <w:tcPr>
            <w:tcW w:w="1275" w:type="dxa"/>
          </w:tcPr>
          <w:p w:rsidR="00467F5C" w:rsidRPr="005300E6" w:rsidRDefault="00467F5C" w:rsidP="00DB0A51">
            <w:pPr>
              <w:rPr>
                <w:b/>
              </w:rPr>
            </w:pPr>
            <w:r w:rsidRPr="005300E6">
              <w:rPr>
                <w:b/>
              </w:rPr>
              <w:t>Overall cost</w:t>
            </w:r>
          </w:p>
        </w:tc>
      </w:tr>
      <w:tr w:rsidR="00467F5C" w:rsidRPr="005300E6" w:rsidTr="00DB0A51">
        <w:trPr>
          <w:trHeight w:val="216"/>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1</w:t>
            </w:r>
          </w:p>
        </w:tc>
        <w:tc>
          <w:tcPr>
            <w:tcW w:w="1275" w:type="dxa"/>
          </w:tcPr>
          <w:p w:rsidR="00467F5C" w:rsidRPr="005300E6" w:rsidRDefault="00467F5C" w:rsidP="00DB0A51">
            <w:pPr>
              <w:rPr>
                <w:b/>
              </w:rPr>
            </w:pPr>
          </w:p>
        </w:tc>
      </w:tr>
      <w:tr w:rsidR="00467F5C" w:rsidRPr="005300E6" w:rsidTr="00DB0A51">
        <w:trPr>
          <w:trHeight w:val="216"/>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2</w:t>
            </w:r>
          </w:p>
        </w:tc>
        <w:tc>
          <w:tcPr>
            <w:tcW w:w="1275" w:type="dxa"/>
          </w:tcPr>
          <w:p w:rsidR="00467F5C" w:rsidRPr="005300E6" w:rsidRDefault="00467F5C" w:rsidP="00DB0A51">
            <w:pPr>
              <w:rPr>
                <w:b/>
              </w:rPr>
            </w:pPr>
          </w:p>
        </w:tc>
      </w:tr>
      <w:tr w:rsidR="00467F5C" w:rsidRPr="005300E6" w:rsidTr="00DB0A51">
        <w:trPr>
          <w:trHeight w:val="216"/>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3</w:t>
            </w:r>
          </w:p>
        </w:tc>
        <w:tc>
          <w:tcPr>
            <w:tcW w:w="1275" w:type="dxa"/>
          </w:tcPr>
          <w:p w:rsidR="00467F5C" w:rsidRPr="005300E6" w:rsidRDefault="00467F5C" w:rsidP="00DB0A51">
            <w:pPr>
              <w:rPr>
                <w:b/>
              </w:rPr>
            </w:pPr>
          </w:p>
        </w:tc>
      </w:tr>
      <w:tr w:rsidR="00467F5C" w:rsidRPr="005300E6" w:rsidTr="00DB0A51">
        <w:trPr>
          <w:trHeight w:val="216"/>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4</w:t>
            </w:r>
          </w:p>
        </w:tc>
        <w:tc>
          <w:tcPr>
            <w:tcW w:w="1275" w:type="dxa"/>
          </w:tcPr>
          <w:p w:rsidR="00467F5C" w:rsidRPr="005300E6" w:rsidRDefault="00467F5C" w:rsidP="00DB0A51">
            <w:pPr>
              <w:rPr>
                <w:b/>
              </w:rPr>
            </w:pPr>
          </w:p>
        </w:tc>
      </w:tr>
      <w:tr w:rsidR="00467F5C" w:rsidRPr="005300E6" w:rsidTr="00DB0A51">
        <w:trPr>
          <w:trHeight w:val="216"/>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5</w:t>
            </w:r>
          </w:p>
        </w:tc>
        <w:tc>
          <w:tcPr>
            <w:tcW w:w="1275" w:type="dxa"/>
          </w:tcPr>
          <w:p w:rsidR="00467F5C" w:rsidRPr="005300E6" w:rsidRDefault="00467F5C" w:rsidP="00DB0A51">
            <w:pPr>
              <w:rPr>
                <w:b/>
              </w:rPr>
            </w:pPr>
          </w:p>
        </w:tc>
      </w:tr>
      <w:tr w:rsidR="00467F5C" w:rsidRPr="005300E6" w:rsidTr="00DB0A51">
        <w:trPr>
          <w:trHeight w:val="379"/>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6</w:t>
            </w:r>
          </w:p>
        </w:tc>
        <w:tc>
          <w:tcPr>
            <w:tcW w:w="1275" w:type="dxa"/>
          </w:tcPr>
          <w:p w:rsidR="00467F5C" w:rsidRPr="005300E6" w:rsidRDefault="00467F5C" w:rsidP="00DB0A51">
            <w:pPr>
              <w:rPr>
                <w:b/>
              </w:rPr>
            </w:pPr>
          </w:p>
        </w:tc>
      </w:tr>
      <w:tr w:rsidR="00467F5C" w:rsidRPr="005300E6" w:rsidTr="005E1AFE">
        <w:trPr>
          <w:trHeight w:val="471"/>
        </w:trPr>
        <w:tc>
          <w:tcPr>
            <w:tcW w:w="1381" w:type="dxa"/>
            <w:vMerge w:val="restart"/>
            <w:shd w:val="clear" w:color="auto" w:fill="auto"/>
          </w:tcPr>
          <w:p w:rsidR="00467F5C" w:rsidRPr="005300E6" w:rsidRDefault="00467F5C" w:rsidP="00DB0A51">
            <w:pPr>
              <w:rPr>
                <w:rFonts w:ascii="Calibri" w:eastAsia="Calibri" w:hAnsi="Calibri"/>
                <w:b/>
              </w:rPr>
            </w:pPr>
          </w:p>
          <w:p w:rsidR="00467F5C" w:rsidRPr="005300E6" w:rsidRDefault="00467F5C" w:rsidP="00DB0A51">
            <w:pPr>
              <w:rPr>
                <w:rFonts w:ascii="Calibri" w:eastAsia="Calibri" w:hAnsi="Calibri"/>
                <w:b/>
              </w:rPr>
            </w:pPr>
            <w:r w:rsidRPr="005300E6">
              <w:rPr>
                <w:rFonts w:ascii="Calibri" w:eastAsia="Calibri" w:hAnsi="Calibri"/>
                <w:b/>
              </w:rPr>
              <w:t>£48 PH</w:t>
            </w:r>
          </w:p>
        </w:tc>
        <w:tc>
          <w:tcPr>
            <w:tcW w:w="2337" w:type="dxa"/>
            <w:vMerge w:val="restart"/>
            <w:shd w:val="clear" w:color="auto" w:fill="auto"/>
          </w:tcPr>
          <w:p w:rsidR="00467F5C" w:rsidRDefault="00467F5C" w:rsidP="00DB0A51">
            <w:pPr>
              <w:rPr>
                <w:rFonts w:ascii="Calibri" w:eastAsia="Calibri" w:hAnsi="Calibri"/>
                <w:b/>
              </w:rPr>
            </w:pPr>
            <w:proofErr w:type="spellStart"/>
            <w:r>
              <w:rPr>
                <w:rFonts w:ascii="Calibri" w:eastAsia="Calibri" w:hAnsi="Calibri"/>
                <w:b/>
              </w:rPr>
              <w:t>SENC</w:t>
            </w:r>
            <w:r w:rsidRPr="005300E6">
              <w:rPr>
                <w:rFonts w:ascii="Calibri" w:eastAsia="Calibri" w:hAnsi="Calibri"/>
                <w:b/>
              </w:rPr>
              <w:t>o</w:t>
            </w:r>
            <w:proofErr w:type="spellEnd"/>
            <w:r w:rsidRPr="005300E6">
              <w:rPr>
                <w:rFonts w:ascii="Calibri" w:eastAsia="Calibri" w:hAnsi="Calibri"/>
                <w:b/>
              </w:rPr>
              <w:t xml:space="preserve"> – Co-ordination and implementation of strategies and applications for funding to improve expected outcomes and close the gap between progress for looked after children and children who are FSM</w:t>
            </w:r>
          </w:p>
          <w:p w:rsidR="005E1AFE" w:rsidRDefault="005E1AFE" w:rsidP="00DB0A51">
            <w:pPr>
              <w:rPr>
                <w:rFonts w:ascii="Calibri" w:eastAsia="Calibri" w:hAnsi="Calibri"/>
                <w:b/>
              </w:rPr>
            </w:pPr>
          </w:p>
          <w:p w:rsidR="005E1AFE" w:rsidRPr="005300E6" w:rsidRDefault="005E1AFE" w:rsidP="00DB0A51">
            <w:pPr>
              <w:rPr>
                <w:rFonts w:ascii="Calibri" w:eastAsia="Calibri" w:hAnsi="Calibri"/>
                <w:b/>
              </w:rPr>
            </w:pPr>
          </w:p>
        </w:tc>
        <w:tc>
          <w:tcPr>
            <w:tcW w:w="2674"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Improved co-ordination of interventions and collaborative working with Virtual Schools responsible for the Education appropriateness of looked after children</w:t>
            </w:r>
          </w:p>
        </w:tc>
        <w:tc>
          <w:tcPr>
            <w:tcW w:w="1447" w:type="dxa"/>
            <w:vMerge w:val="restart"/>
            <w:shd w:val="clear" w:color="auto" w:fill="auto"/>
          </w:tcPr>
          <w:p w:rsidR="00467F5C" w:rsidRPr="002A0114" w:rsidRDefault="00467F5C" w:rsidP="00DB0A51"/>
        </w:tc>
        <w:tc>
          <w:tcPr>
            <w:tcW w:w="633" w:type="dxa"/>
          </w:tcPr>
          <w:p w:rsidR="00467F5C" w:rsidRPr="005300E6" w:rsidRDefault="00467F5C" w:rsidP="00DB0A51">
            <w:pPr>
              <w:rPr>
                <w:b/>
              </w:rPr>
            </w:pPr>
            <w:r w:rsidRPr="005300E6">
              <w:rPr>
                <w:b/>
              </w:rPr>
              <w:t>term</w:t>
            </w:r>
          </w:p>
        </w:tc>
        <w:tc>
          <w:tcPr>
            <w:tcW w:w="1275" w:type="dxa"/>
          </w:tcPr>
          <w:p w:rsidR="00467F5C" w:rsidRPr="005300E6" w:rsidRDefault="00467F5C" w:rsidP="00DB0A51">
            <w:pPr>
              <w:rPr>
                <w:b/>
              </w:rPr>
            </w:pPr>
            <w:r w:rsidRPr="005300E6">
              <w:rPr>
                <w:b/>
              </w:rPr>
              <w:t>Overall cost</w:t>
            </w:r>
          </w:p>
        </w:tc>
      </w:tr>
      <w:tr w:rsidR="00467F5C" w:rsidRPr="005300E6" w:rsidTr="005E1AFE">
        <w:trPr>
          <w:trHeight w:val="469"/>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1</w:t>
            </w:r>
          </w:p>
        </w:tc>
        <w:tc>
          <w:tcPr>
            <w:tcW w:w="1275" w:type="dxa"/>
          </w:tcPr>
          <w:p w:rsidR="00467F5C" w:rsidRPr="005300E6" w:rsidRDefault="00467F5C" w:rsidP="00DB0A51">
            <w:pPr>
              <w:rPr>
                <w:b/>
              </w:rPr>
            </w:pPr>
          </w:p>
        </w:tc>
      </w:tr>
      <w:tr w:rsidR="00467F5C" w:rsidRPr="005300E6" w:rsidTr="005E1AFE">
        <w:trPr>
          <w:trHeight w:val="469"/>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2</w:t>
            </w:r>
          </w:p>
        </w:tc>
        <w:tc>
          <w:tcPr>
            <w:tcW w:w="1275" w:type="dxa"/>
          </w:tcPr>
          <w:p w:rsidR="00467F5C" w:rsidRPr="005300E6" w:rsidRDefault="00467F5C" w:rsidP="00DB0A51">
            <w:pPr>
              <w:rPr>
                <w:b/>
              </w:rPr>
            </w:pPr>
          </w:p>
        </w:tc>
      </w:tr>
      <w:tr w:rsidR="00467F5C" w:rsidRPr="005300E6" w:rsidTr="005E1AFE">
        <w:trPr>
          <w:trHeight w:val="469"/>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3</w:t>
            </w:r>
          </w:p>
        </w:tc>
        <w:tc>
          <w:tcPr>
            <w:tcW w:w="1275" w:type="dxa"/>
          </w:tcPr>
          <w:p w:rsidR="00467F5C" w:rsidRPr="005300E6" w:rsidRDefault="00467F5C" w:rsidP="00DB0A51">
            <w:pPr>
              <w:rPr>
                <w:b/>
              </w:rPr>
            </w:pPr>
          </w:p>
        </w:tc>
      </w:tr>
      <w:tr w:rsidR="00467F5C" w:rsidRPr="005300E6" w:rsidTr="005E1AFE">
        <w:trPr>
          <w:trHeight w:val="469"/>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4</w:t>
            </w:r>
          </w:p>
        </w:tc>
        <w:tc>
          <w:tcPr>
            <w:tcW w:w="1275" w:type="dxa"/>
          </w:tcPr>
          <w:p w:rsidR="00467F5C" w:rsidRPr="005300E6" w:rsidRDefault="00467F5C" w:rsidP="00DB0A51">
            <w:pPr>
              <w:rPr>
                <w:b/>
              </w:rPr>
            </w:pPr>
          </w:p>
        </w:tc>
      </w:tr>
      <w:tr w:rsidR="00467F5C" w:rsidRPr="005300E6" w:rsidTr="005E1AFE">
        <w:trPr>
          <w:trHeight w:val="469"/>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5</w:t>
            </w:r>
          </w:p>
        </w:tc>
        <w:tc>
          <w:tcPr>
            <w:tcW w:w="1275" w:type="dxa"/>
          </w:tcPr>
          <w:p w:rsidR="00467F5C" w:rsidRPr="005300E6" w:rsidRDefault="00467F5C" w:rsidP="00DB0A51">
            <w:pPr>
              <w:rPr>
                <w:b/>
              </w:rPr>
            </w:pPr>
          </w:p>
        </w:tc>
      </w:tr>
      <w:tr w:rsidR="00467F5C" w:rsidRPr="005300E6" w:rsidTr="005E1AFE">
        <w:trPr>
          <w:trHeight w:val="469"/>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6</w:t>
            </w:r>
          </w:p>
        </w:tc>
        <w:tc>
          <w:tcPr>
            <w:tcW w:w="1275" w:type="dxa"/>
          </w:tcPr>
          <w:p w:rsidR="00467F5C" w:rsidRPr="005300E6" w:rsidRDefault="00467F5C" w:rsidP="00DB0A51">
            <w:pPr>
              <w:rPr>
                <w:b/>
              </w:rPr>
            </w:pPr>
          </w:p>
        </w:tc>
      </w:tr>
      <w:tr w:rsidR="00467F5C" w:rsidRPr="005300E6" w:rsidTr="00DB0A51">
        <w:trPr>
          <w:trHeight w:val="267"/>
        </w:trPr>
        <w:tc>
          <w:tcPr>
            <w:tcW w:w="1381" w:type="dxa"/>
            <w:vMerge w:val="restart"/>
            <w:shd w:val="clear" w:color="auto" w:fill="auto"/>
          </w:tcPr>
          <w:p w:rsidR="00467F5C" w:rsidRPr="005300E6" w:rsidRDefault="00467F5C" w:rsidP="00DB0A51">
            <w:pPr>
              <w:rPr>
                <w:rFonts w:ascii="Calibri" w:eastAsia="Calibri" w:hAnsi="Calibri"/>
                <w:b/>
              </w:rPr>
            </w:pPr>
          </w:p>
          <w:p w:rsidR="00467F5C" w:rsidRPr="005300E6" w:rsidRDefault="00467F5C" w:rsidP="00DB0A51">
            <w:pPr>
              <w:rPr>
                <w:rFonts w:ascii="Calibri" w:eastAsia="Calibri" w:hAnsi="Calibri"/>
                <w:b/>
              </w:rPr>
            </w:pPr>
            <w:r w:rsidRPr="005300E6">
              <w:rPr>
                <w:rFonts w:ascii="Calibri" w:eastAsia="Calibri" w:hAnsi="Calibri"/>
                <w:b/>
              </w:rPr>
              <w:t>£38 PH</w:t>
            </w:r>
          </w:p>
        </w:tc>
        <w:tc>
          <w:tcPr>
            <w:tcW w:w="2337"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 xml:space="preserve">Attendance Officer - </w:t>
            </w:r>
          </w:p>
        </w:tc>
        <w:tc>
          <w:tcPr>
            <w:tcW w:w="2674"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To improve attendance of PP students by providing support to families and building positive school relationships</w:t>
            </w:r>
          </w:p>
        </w:tc>
        <w:tc>
          <w:tcPr>
            <w:tcW w:w="1447" w:type="dxa"/>
            <w:vMerge w:val="restart"/>
            <w:shd w:val="clear" w:color="auto" w:fill="auto"/>
          </w:tcPr>
          <w:p w:rsidR="00467F5C" w:rsidRPr="005300E6" w:rsidRDefault="00467F5C" w:rsidP="00DB0A51">
            <w:pPr>
              <w:rPr>
                <w:b/>
              </w:rPr>
            </w:pPr>
          </w:p>
        </w:tc>
        <w:tc>
          <w:tcPr>
            <w:tcW w:w="633" w:type="dxa"/>
          </w:tcPr>
          <w:p w:rsidR="00467F5C" w:rsidRPr="005300E6" w:rsidRDefault="00467F5C" w:rsidP="00DB0A51">
            <w:pPr>
              <w:rPr>
                <w:b/>
              </w:rPr>
            </w:pPr>
            <w:r w:rsidRPr="005300E6">
              <w:rPr>
                <w:b/>
              </w:rPr>
              <w:t>term</w:t>
            </w:r>
          </w:p>
        </w:tc>
        <w:tc>
          <w:tcPr>
            <w:tcW w:w="1275" w:type="dxa"/>
          </w:tcPr>
          <w:p w:rsidR="00467F5C" w:rsidRPr="005300E6" w:rsidRDefault="00467F5C" w:rsidP="00DB0A51">
            <w:pPr>
              <w:rPr>
                <w:b/>
              </w:rPr>
            </w:pPr>
            <w:r w:rsidRPr="005300E6">
              <w:rPr>
                <w:b/>
              </w:rPr>
              <w:t>Overall cost</w:t>
            </w:r>
          </w:p>
        </w:tc>
      </w:tr>
      <w:tr w:rsidR="00467F5C" w:rsidRPr="005300E6" w:rsidTr="00DB0A51">
        <w:trPr>
          <w:trHeight w:val="263"/>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1</w:t>
            </w:r>
          </w:p>
        </w:tc>
        <w:tc>
          <w:tcPr>
            <w:tcW w:w="1275" w:type="dxa"/>
          </w:tcPr>
          <w:p w:rsidR="00467F5C" w:rsidRPr="005300E6" w:rsidRDefault="00467F5C" w:rsidP="00DB0A51">
            <w:pPr>
              <w:rPr>
                <w:b/>
              </w:rPr>
            </w:pPr>
          </w:p>
        </w:tc>
      </w:tr>
      <w:tr w:rsidR="00467F5C" w:rsidRPr="005300E6" w:rsidTr="00DB0A51">
        <w:trPr>
          <w:trHeight w:val="263"/>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2</w:t>
            </w:r>
          </w:p>
        </w:tc>
        <w:tc>
          <w:tcPr>
            <w:tcW w:w="1275" w:type="dxa"/>
          </w:tcPr>
          <w:p w:rsidR="00467F5C" w:rsidRPr="005300E6" w:rsidRDefault="00467F5C" w:rsidP="00DB0A51">
            <w:pPr>
              <w:rPr>
                <w:b/>
              </w:rPr>
            </w:pPr>
          </w:p>
        </w:tc>
      </w:tr>
      <w:tr w:rsidR="00467F5C" w:rsidRPr="005300E6" w:rsidTr="00DB0A51">
        <w:trPr>
          <w:trHeight w:val="263"/>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3</w:t>
            </w:r>
          </w:p>
        </w:tc>
        <w:tc>
          <w:tcPr>
            <w:tcW w:w="1275" w:type="dxa"/>
          </w:tcPr>
          <w:p w:rsidR="00467F5C" w:rsidRPr="005300E6" w:rsidRDefault="00467F5C" w:rsidP="00DB0A51">
            <w:pPr>
              <w:rPr>
                <w:b/>
              </w:rPr>
            </w:pPr>
          </w:p>
        </w:tc>
      </w:tr>
      <w:tr w:rsidR="00467F5C" w:rsidRPr="005300E6" w:rsidTr="00DB0A51">
        <w:trPr>
          <w:trHeight w:val="263"/>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4</w:t>
            </w:r>
          </w:p>
        </w:tc>
        <w:tc>
          <w:tcPr>
            <w:tcW w:w="1275" w:type="dxa"/>
          </w:tcPr>
          <w:p w:rsidR="00467F5C" w:rsidRPr="005300E6" w:rsidRDefault="00467F5C" w:rsidP="00DB0A51">
            <w:pPr>
              <w:rPr>
                <w:b/>
              </w:rPr>
            </w:pPr>
          </w:p>
        </w:tc>
      </w:tr>
      <w:tr w:rsidR="00467F5C" w:rsidRPr="005300E6" w:rsidTr="00DB0A51">
        <w:trPr>
          <w:trHeight w:val="263"/>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5</w:t>
            </w:r>
          </w:p>
        </w:tc>
        <w:tc>
          <w:tcPr>
            <w:tcW w:w="1275" w:type="dxa"/>
          </w:tcPr>
          <w:p w:rsidR="00467F5C" w:rsidRPr="005300E6" w:rsidRDefault="00467F5C" w:rsidP="00DB0A51">
            <w:pPr>
              <w:rPr>
                <w:b/>
              </w:rPr>
            </w:pPr>
          </w:p>
        </w:tc>
      </w:tr>
      <w:tr w:rsidR="00467F5C" w:rsidRPr="005300E6" w:rsidTr="00DB0A51">
        <w:trPr>
          <w:trHeight w:val="263"/>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6</w:t>
            </w:r>
          </w:p>
        </w:tc>
        <w:tc>
          <w:tcPr>
            <w:tcW w:w="1275" w:type="dxa"/>
          </w:tcPr>
          <w:p w:rsidR="00467F5C" w:rsidRPr="005300E6" w:rsidRDefault="00467F5C" w:rsidP="00DB0A51">
            <w:pPr>
              <w:rPr>
                <w:b/>
              </w:rPr>
            </w:pPr>
          </w:p>
        </w:tc>
      </w:tr>
      <w:tr w:rsidR="00467F5C" w:rsidRPr="005300E6" w:rsidTr="00DB0A51">
        <w:trPr>
          <w:trHeight w:val="300"/>
        </w:trPr>
        <w:tc>
          <w:tcPr>
            <w:tcW w:w="1381" w:type="dxa"/>
            <w:vMerge w:val="restart"/>
            <w:shd w:val="clear" w:color="auto" w:fill="auto"/>
          </w:tcPr>
          <w:p w:rsidR="00467F5C" w:rsidRPr="005300E6" w:rsidRDefault="00467F5C" w:rsidP="00DB0A51">
            <w:pPr>
              <w:rPr>
                <w:rFonts w:ascii="Calibri" w:eastAsia="Calibri" w:hAnsi="Calibri"/>
                <w:b/>
              </w:rPr>
            </w:pPr>
          </w:p>
          <w:p w:rsidR="00467F5C" w:rsidRPr="005300E6" w:rsidRDefault="00467F5C" w:rsidP="00DB0A51">
            <w:pPr>
              <w:rPr>
                <w:rFonts w:ascii="Calibri" w:eastAsia="Calibri" w:hAnsi="Calibri"/>
                <w:b/>
              </w:rPr>
            </w:pPr>
            <w:r w:rsidRPr="005300E6">
              <w:rPr>
                <w:rFonts w:ascii="Calibri" w:eastAsia="Calibri" w:hAnsi="Calibri"/>
                <w:b/>
              </w:rPr>
              <w:t>£43 PH</w:t>
            </w:r>
          </w:p>
        </w:tc>
        <w:tc>
          <w:tcPr>
            <w:tcW w:w="2337"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Literacy Co-ordinator</w:t>
            </w:r>
          </w:p>
        </w:tc>
        <w:tc>
          <w:tcPr>
            <w:tcW w:w="2674"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Assesses PP students and works closely with class teachers to provide specific interventions for PP students across all sites</w:t>
            </w:r>
          </w:p>
        </w:tc>
        <w:tc>
          <w:tcPr>
            <w:tcW w:w="1447" w:type="dxa"/>
            <w:vMerge w:val="restart"/>
            <w:shd w:val="clear" w:color="auto" w:fill="auto"/>
          </w:tcPr>
          <w:p w:rsidR="00467F5C" w:rsidRPr="005300E6" w:rsidRDefault="00467F5C" w:rsidP="00DB0A51">
            <w:pPr>
              <w:rPr>
                <w:b/>
              </w:rPr>
            </w:pPr>
          </w:p>
        </w:tc>
        <w:tc>
          <w:tcPr>
            <w:tcW w:w="633" w:type="dxa"/>
          </w:tcPr>
          <w:p w:rsidR="00467F5C" w:rsidRPr="005300E6" w:rsidRDefault="00467F5C" w:rsidP="00DB0A51">
            <w:pPr>
              <w:rPr>
                <w:b/>
              </w:rPr>
            </w:pPr>
            <w:r w:rsidRPr="005300E6">
              <w:rPr>
                <w:b/>
              </w:rPr>
              <w:t>term</w:t>
            </w:r>
          </w:p>
        </w:tc>
        <w:tc>
          <w:tcPr>
            <w:tcW w:w="1275" w:type="dxa"/>
          </w:tcPr>
          <w:p w:rsidR="00467F5C" w:rsidRPr="005300E6" w:rsidRDefault="00467F5C" w:rsidP="00DB0A51">
            <w:pPr>
              <w:rPr>
                <w:b/>
              </w:rPr>
            </w:pPr>
            <w:r w:rsidRPr="005300E6">
              <w:rPr>
                <w:b/>
              </w:rPr>
              <w:t>Overall cost</w:t>
            </w:r>
          </w:p>
        </w:tc>
      </w:tr>
      <w:tr w:rsidR="00467F5C" w:rsidRPr="005300E6" w:rsidTr="00DB0A51">
        <w:trPr>
          <w:trHeight w:val="29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1</w:t>
            </w:r>
          </w:p>
        </w:tc>
        <w:tc>
          <w:tcPr>
            <w:tcW w:w="1275" w:type="dxa"/>
          </w:tcPr>
          <w:p w:rsidR="00467F5C" w:rsidRPr="005300E6" w:rsidRDefault="00467F5C" w:rsidP="00DB0A51">
            <w:pPr>
              <w:rPr>
                <w:b/>
              </w:rPr>
            </w:pPr>
          </w:p>
        </w:tc>
      </w:tr>
      <w:tr w:rsidR="00467F5C" w:rsidRPr="005300E6" w:rsidTr="00DB0A51">
        <w:trPr>
          <w:trHeight w:val="29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2</w:t>
            </w:r>
          </w:p>
        </w:tc>
        <w:tc>
          <w:tcPr>
            <w:tcW w:w="1275" w:type="dxa"/>
          </w:tcPr>
          <w:p w:rsidR="00467F5C" w:rsidRPr="005300E6" w:rsidRDefault="00467F5C" w:rsidP="00DB0A51">
            <w:pPr>
              <w:rPr>
                <w:b/>
              </w:rPr>
            </w:pPr>
          </w:p>
        </w:tc>
      </w:tr>
      <w:tr w:rsidR="00467F5C" w:rsidRPr="005300E6" w:rsidTr="00DB0A51">
        <w:trPr>
          <w:trHeight w:val="29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3</w:t>
            </w:r>
          </w:p>
        </w:tc>
        <w:tc>
          <w:tcPr>
            <w:tcW w:w="1275" w:type="dxa"/>
          </w:tcPr>
          <w:p w:rsidR="00467F5C" w:rsidRPr="005300E6" w:rsidRDefault="00467F5C" w:rsidP="00DB0A51">
            <w:pPr>
              <w:rPr>
                <w:b/>
              </w:rPr>
            </w:pPr>
          </w:p>
        </w:tc>
      </w:tr>
      <w:tr w:rsidR="00467F5C" w:rsidRPr="005300E6" w:rsidTr="00DB0A51">
        <w:trPr>
          <w:trHeight w:val="29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4</w:t>
            </w:r>
          </w:p>
        </w:tc>
        <w:tc>
          <w:tcPr>
            <w:tcW w:w="1275" w:type="dxa"/>
          </w:tcPr>
          <w:p w:rsidR="00467F5C" w:rsidRPr="005300E6" w:rsidRDefault="00467F5C" w:rsidP="00DB0A51">
            <w:pPr>
              <w:rPr>
                <w:b/>
              </w:rPr>
            </w:pPr>
          </w:p>
        </w:tc>
      </w:tr>
      <w:tr w:rsidR="00467F5C" w:rsidRPr="005300E6" w:rsidTr="00DB0A51">
        <w:trPr>
          <w:trHeight w:val="29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5</w:t>
            </w:r>
          </w:p>
        </w:tc>
        <w:tc>
          <w:tcPr>
            <w:tcW w:w="1275" w:type="dxa"/>
          </w:tcPr>
          <w:p w:rsidR="00467F5C" w:rsidRPr="005300E6" w:rsidRDefault="00467F5C" w:rsidP="00DB0A51">
            <w:pPr>
              <w:rPr>
                <w:b/>
              </w:rPr>
            </w:pPr>
          </w:p>
        </w:tc>
      </w:tr>
      <w:tr w:rsidR="00467F5C" w:rsidRPr="005300E6" w:rsidTr="00DB0A51">
        <w:trPr>
          <w:trHeight w:val="167"/>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6</w:t>
            </w:r>
          </w:p>
        </w:tc>
        <w:tc>
          <w:tcPr>
            <w:tcW w:w="1275" w:type="dxa"/>
          </w:tcPr>
          <w:p w:rsidR="00467F5C" w:rsidRPr="005300E6" w:rsidRDefault="00467F5C" w:rsidP="00DB0A51">
            <w:pPr>
              <w:rPr>
                <w:b/>
              </w:rPr>
            </w:pPr>
          </w:p>
        </w:tc>
      </w:tr>
      <w:tr w:rsidR="00467F5C" w:rsidRPr="005300E6" w:rsidTr="00DB0A51">
        <w:trPr>
          <w:trHeight w:val="300"/>
        </w:trPr>
        <w:tc>
          <w:tcPr>
            <w:tcW w:w="1381" w:type="dxa"/>
            <w:vMerge w:val="restart"/>
            <w:shd w:val="clear" w:color="auto" w:fill="auto"/>
          </w:tcPr>
          <w:p w:rsidR="00467F5C" w:rsidRPr="005300E6" w:rsidRDefault="00467F5C" w:rsidP="00DB0A51">
            <w:pPr>
              <w:rPr>
                <w:rFonts w:ascii="Calibri" w:eastAsia="Calibri" w:hAnsi="Calibri"/>
                <w:b/>
              </w:rPr>
            </w:pPr>
          </w:p>
          <w:p w:rsidR="00467F5C" w:rsidRPr="005300E6" w:rsidRDefault="00467F5C" w:rsidP="00DB0A51">
            <w:pPr>
              <w:rPr>
                <w:rFonts w:ascii="Calibri" w:eastAsia="Calibri" w:hAnsi="Calibri"/>
                <w:b/>
              </w:rPr>
            </w:pPr>
            <w:r w:rsidRPr="005300E6">
              <w:rPr>
                <w:rFonts w:ascii="Calibri" w:eastAsia="Calibri" w:hAnsi="Calibri"/>
                <w:b/>
              </w:rPr>
              <w:t>£43 PH</w:t>
            </w:r>
          </w:p>
        </w:tc>
        <w:tc>
          <w:tcPr>
            <w:tcW w:w="2337"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Maths Co-ordinator</w:t>
            </w:r>
          </w:p>
        </w:tc>
        <w:tc>
          <w:tcPr>
            <w:tcW w:w="2674"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 xml:space="preserve">Assesses PP students and works closely with class teachers to provide </w:t>
            </w:r>
            <w:r w:rsidRPr="005300E6">
              <w:rPr>
                <w:rFonts w:ascii="Calibri" w:eastAsia="Calibri" w:hAnsi="Calibri"/>
                <w:b/>
              </w:rPr>
              <w:lastRenderedPageBreak/>
              <w:t>specific interventions for PP students across all sites</w:t>
            </w:r>
          </w:p>
        </w:tc>
        <w:tc>
          <w:tcPr>
            <w:tcW w:w="1447" w:type="dxa"/>
            <w:vMerge w:val="restart"/>
            <w:shd w:val="clear" w:color="auto" w:fill="auto"/>
          </w:tcPr>
          <w:p w:rsidR="00467F5C" w:rsidRPr="005300E6" w:rsidRDefault="00467F5C" w:rsidP="00DB0A51">
            <w:pPr>
              <w:rPr>
                <w:b/>
              </w:rPr>
            </w:pPr>
          </w:p>
        </w:tc>
        <w:tc>
          <w:tcPr>
            <w:tcW w:w="633" w:type="dxa"/>
          </w:tcPr>
          <w:p w:rsidR="00467F5C" w:rsidRPr="005300E6" w:rsidRDefault="00467F5C" w:rsidP="00DB0A51">
            <w:pPr>
              <w:rPr>
                <w:b/>
              </w:rPr>
            </w:pPr>
            <w:r w:rsidRPr="005300E6">
              <w:rPr>
                <w:b/>
              </w:rPr>
              <w:t>term</w:t>
            </w:r>
          </w:p>
        </w:tc>
        <w:tc>
          <w:tcPr>
            <w:tcW w:w="1275" w:type="dxa"/>
          </w:tcPr>
          <w:p w:rsidR="00467F5C" w:rsidRPr="005300E6" w:rsidRDefault="00467F5C" w:rsidP="00DB0A51">
            <w:pPr>
              <w:rPr>
                <w:b/>
              </w:rPr>
            </w:pPr>
          </w:p>
        </w:tc>
      </w:tr>
      <w:tr w:rsidR="00467F5C" w:rsidRPr="005300E6" w:rsidTr="00DB0A51">
        <w:trPr>
          <w:trHeight w:val="29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1</w:t>
            </w:r>
          </w:p>
        </w:tc>
        <w:tc>
          <w:tcPr>
            <w:tcW w:w="1275" w:type="dxa"/>
          </w:tcPr>
          <w:p w:rsidR="00467F5C" w:rsidRPr="005300E6" w:rsidRDefault="00467F5C" w:rsidP="00DB0A51">
            <w:pPr>
              <w:rPr>
                <w:b/>
              </w:rPr>
            </w:pPr>
          </w:p>
        </w:tc>
      </w:tr>
      <w:tr w:rsidR="00467F5C" w:rsidRPr="005300E6" w:rsidTr="00DB0A51">
        <w:trPr>
          <w:trHeight w:val="29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2</w:t>
            </w:r>
          </w:p>
        </w:tc>
        <w:tc>
          <w:tcPr>
            <w:tcW w:w="1275" w:type="dxa"/>
          </w:tcPr>
          <w:p w:rsidR="00467F5C" w:rsidRPr="005300E6" w:rsidRDefault="00467F5C" w:rsidP="00DB0A51">
            <w:pPr>
              <w:rPr>
                <w:b/>
              </w:rPr>
            </w:pPr>
          </w:p>
        </w:tc>
      </w:tr>
      <w:tr w:rsidR="00467F5C" w:rsidRPr="005300E6" w:rsidTr="00DB0A51">
        <w:trPr>
          <w:trHeight w:val="29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3</w:t>
            </w:r>
          </w:p>
        </w:tc>
        <w:tc>
          <w:tcPr>
            <w:tcW w:w="1275" w:type="dxa"/>
          </w:tcPr>
          <w:p w:rsidR="00467F5C" w:rsidRPr="005300E6" w:rsidRDefault="00467F5C" w:rsidP="00DB0A51">
            <w:pPr>
              <w:rPr>
                <w:b/>
              </w:rPr>
            </w:pPr>
          </w:p>
        </w:tc>
      </w:tr>
      <w:tr w:rsidR="00467F5C" w:rsidRPr="005300E6" w:rsidTr="00DB0A51">
        <w:trPr>
          <w:trHeight w:val="29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4</w:t>
            </w:r>
          </w:p>
        </w:tc>
        <w:tc>
          <w:tcPr>
            <w:tcW w:w="1275" w:type="dxa"/>
          </w:tcPr>
          <w:p w:rsidR="00467F5C" w:rsidRPr="005300E6" w:rsidRDefault="00467F5C" w:rsidP="00DB0A51">
            <w:pPr>
              <w:rPr>
                <w:b/>
              </w:rPr>
            </w:pPr>
          </w:p>
        </w:tc>
      </w:tr>
      <w:tr w:rsidR="00467F5C" w:rsidRPr="005300E6" w:rsidTr="00DB0A51">
        <w:trPr>
          <w:trHeight w:val="29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5</w:t>
            </w:r>
          </w:p>
        </w:tc>
        <w:tc>
          <w:tcPr>
            <w:tcW w:w="1275" w:type="dxa"/>
          </w:tcPr>
          <w:p w:rsidR="00467F5C" w:rsidRPr="005300E6" w:rsidRDefault="00467F5C" w:rsidP="00DB0A51">
            <w:pPr>
              <w:rPr>
                <w:b/>
              </w:rPr>
            </w:pPr>
          </w:p>
        </w:tc>
      </w:tr>
      <w:tr w:rsidR="00467F5C" w:rsidRPr="005300E6" w:rsidTr="00DB0A51">
        <w:trPr>
          <w:trHeight w:val="29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6</w:t>
            </w:r>
          </w:p>
        </w:tc>
        <w:tc>
          <w:tcPr>
            <w:tcW w:w="1275" w:type="dxa"/>
          </w:tcPr>
          <w:p w:rsidR="00467F5C" w:rsidRPr="005300E6" w:rsidRDefault="00467F5C" w:rsidP="00DB0A51">
            <w:pPr>
              <w:rPr>
                <w:b/>
              </w:rPr>
            </w:pPr>
          </w:p>
        </w:tc>
      </w:tr>
      <w:tr w:rsidR="00467F5C" w:rsidRPr="005300E6" w:rsidTr="00DB0A51">
        <w:trPr>
          <w:trHeight w:val="258"/>
        </w:trPr>
        <w:tc>
          <w:tcPr>
            <w:tcW w:w="1381" w:type="dxa"/>
            <w:vMerge w:val="restart"/>
            <w:shd w:val="clear" w:color="auto" w:fill="auto"/>
          </w:tcPr>
          <w:p w:rsidR="00467F5C" w:rsidRPr="005300E6" w:rsidRDefault="00467F5C" w:rsidP="00DB0A51">
            <w:pPr>
              <w:rPr>
                <w:rFonts w:ascii="Calibri" w:eastAsia="Calibri" w:hAnsi="Calibri"/>
                <w:b/>
              </w:rPr>
            </w:pPr>
          </w:p>
          <w:p w:rsidR="00467F5C" w:rsidRPr="005300E6" w:rsidRDefault="00467F5C" w:rsidP="00DB0A51">
            <w:pPr>
              <w:rPr>
                <w:rFonts w:ascii="Calibri" w:eastAsia="Calibri" w:hAnsi="Calibri"/>
                <w:b/>
              </w:rPr>
            </w:pPr>
            <w:r w:rsidRPr="005300E6">
              <w:rPr>
                <w:rFonts w:ascii="Calibri" w:eastAsia="Calibri" w:hAnsi="Calibri"/>
                <w:b/>
              </w:rPr>
              <w:t>£20 PH</w:t>
            </w:r>
          </w:p>
        </w:tc>
        <w:tc>
          <w:tcPr>
            <w:tcW w:w="2337"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Learning Mentor</w:t>
            </w:r>
            <w:r>
              <w:rPr>
                <w:rFonts w:ascii="Calibri" w:eastAsia="Calibri" w:hAnsi="Calibri"/>
                <w:b/>
              </w:rPr>
              <w:t xml:space="preserve"> </w:t>
            </w:r>
          </w:p>
        </w:tc>
        <w:tc>
          <w:tcPr>
            <w:tcW w:w="2674" w:type="dxa"/>
            <w:vMerge w:val="restart"/>
            <w:shd w:val="clear" w:color="auto" w:fill="auto"/>
          </w:tcPr>
          <w:p w:rsidR="00467F5C" w:rsidRPr="005300E6" w:rsidRDefault="00467F5C" w:rsidP="00DB0A51">
            <w:pPr>
              <w:rPr>
                <w:rFonts w:ascii="Calibri" w:eastAsia="Calibri" w:hAnsi="Calibri"/>
                <w:b/>
              </w:rPr>
            </w:pPr>
            <w:r>
              <w:rPr>
                <w:rFonts w:ascii="Calibri" w:eastAsia="Calibri" w:hAnsi="Calibri"/>
                <w:b/>
              </w:rPr>
              <w:t>Co-ordinator</w:t>
            </w:r>
            <w:r w:rsidRPr="005300E6">
              <w:rPr>
                <w:rFonts w:ascii="Calibri" w:eastAsia="Calibri" w:hAnsi="Calibri"/>
                <w:b/>
              </w:rPr>
              <w:t xml:space="preserve"> of the intervention team and allocation and delivery of specific mentors to bespoke programmes of support for PP children Key Stage 1 - 4</w:t>
            </w:r>
          </w:p>
        </w:tc>
        <w:tc>
          <w:tcPr>
            <w:tcW w:w="1447" w:type="dxa"/>
            <w:vMerge w:val="restart"/>
            <w:shd w:val="clear" w:color="auto" w:fill="auto"/>
          </w:tcPr>
          <w:p w:rsidR="00467F5C" w:rsidRPr="005300E6" w:rsidRDefault="00467F5C" w:rsidP="00DB0A51">
            <w:pPr>
              <w:rPr>
                <w:b/>
              </w:rPr>
            </w:pPr>
          </w:p>
        </w:tc>
        <w:tc>
          <w:tcPr>
            <w:tcW w:w="633" w:type="dxa"/>
          </w:tcPr>
          <w:p w:rsidR="00467F5C" w:rsidRPr="005300E6" w:rsidRDefault="00467F5C" w:rsidP="00DB0A51">
            <w:pPr>
              <w:rPr>
                <w:b/>
              </w:rPr>
            </w:pPr>
            <w:r w:rsidRPr="005300E6">
              <w:rPr>
                <w:b/>
              </w:rPr>
              <w:t>term</w:t>
            </w:r>
          </w:p>
        </w:tc>
        <w:tc>
          <w:tcPr>
            <w:tcW w:w="1275" w:type="dxa"/>
          </w:tcPr>
          <w:p w:rsidR="00467F5C" w:rsidRPr="005300E6" w:rsidRDefault="00467F5C" w:rsidP="00DB0A51">
            <w:pPr>
              <w:rPr>
                <w:b/>
              </w:rPr>
            </w:pPr>
          </w:p>
        </w:tc>
      </w:tr>
      <w:tr w:rsidR="00467F5C" w:rsidRPr="005300E6" w:rsidTr="00DB0A51">
        <w:trPr>
          <w:trHeight w:val="252"/>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1</w:t>
            </w:r>
          </w:p>
        </w:tc>
        <w:tc>
          <w:tcPr>
            <w:tcW w:w="1275" w:type="dxa"/>
          </w:tcPr>
          <w:p w:rsidR="00467F5C" w:rsidRPr="005300E6" w:rsidRDefault="00467F5C" w:rsidP="00DB0A51">
            <w:pPr>
              <w:rPr>
                <w:b/>
              </w:rPr>
            </w:pPr>
          </w:p>
        </w:tc>
      </w:tr>
      <w:tr w:rsidR="00467F5C" w:rsidRPr="005300E6" w:rsidTr="00DB0A51">
        <w:trPr>
          <w:trHeight w:val="252"/>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2</w:t>
            </w:r>
          </w:p>
        </w:tc>
        <w:tc>
          <w:tcPr>
            <w:tcW w:w="1275" w:type="dxa"/>
          </w:tcPr>
          <w:p w:rsidR="00467F5C" w:rsidRPr="005300E6" w:rsidRDefault="00467F5C" w:rsidP="00DB0A51">
            <w:pPr>
              <w:rPr>
                <w:b/>
              </w:rPr>
            </w:pPr>
          </w:p>
        </w:tc>
      </w:tr>
      <w:tr w:rsidR="00467F5C" w:rsidRPr="005300E6" w:rsidTr="00DB0A51">
        <w:trPr>
          <w:trHeight w:val="252"/>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3</w:t>
            </w:r>
          </w:p>
        </w:tc>
        <w:tc>
          <w:tcPr>
            <w:tcW w:w="1275" w:type="dxa"/>
          </w:tcPr>
          <w:p w:rsidR="00467F5C" w:rsidRPr="005300E6" w:rsidRDefault="00467F5C" w:rsidP="00DB0A51">
            <w:pPr>
              <w:rPr>
                <w:b/>
              </w:rPr>
            </w:pPr>
          </w:p>
        </w:tc>
      </w:tr>
      <w:tr w:rsidR="00467F5C" w:rsidRPr="005300E6" w:rsidTr="00DB0A51">
        <w:trPr>
          <w:trHeight w:val="252"/>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4</w:t>
            </w:r>
          </w:p>
        </w:tc>
        <w:tc>
          <w:tcPr>
            <w:tcW w:w="1275" w:type="dxa"/>
          </w:tcPr>
          <w:p w:rsidR="00467F5C" w:rsidRPr="005300E6" w:rsidRDefault="00467F5C" w:rsidP="00DB0A51">
            <w:pPr>
              <w:rPr>
                <w:b/>
              </w:rPr>
            </w:pPr>
          </w:p>
        </w:tc>
      </w:tr>
      <w:tr w:rsidR="00467F5C" w:rsidRPr="005300E6" w:rsidTr="00DB0A51">
        <w:trPr>
          <w:trHeight w:val="252"/>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5</w:t>
            </w:r>
          </w:p>
        </w:tc>
        <w:tc>
          <w:tcPr>
            <w:tcW w:w="1275" w:type="dxa"/>
          </w:tcPr>
          <w:p w:rsidR="00467F5C" w:rsidRPr="005300E6" w:rsidRDefault="00467F5C" w:rsidP="00DB0A51">
            <w:pPr>
              <w:rPr>
                <w:b/>
              </w:rPr>
            </w:pPr>
          </w:p>
        </w:tc>
      </w:tr>
      <w:tr w:rsidR="00467F5C" w:rsidRPr="005300E6" w:rsidTr="00DB0A51">
        <w:trPr>
          <w:trHeight w:val="252"/>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6</w:t>
            </w:r>
          </w:p>
        </w:tc>
        <w:tc>
          <w:tcPr>
            <w:tcW w:w="1275" w:type="dxa"/>
          </w:tcPr>
          <w:p w:rsidR="00467F5C" w:rsidRPr="005300E6" w:rsidRDefault="00467F5C" w:rsidP="00DB0A51">
            <w:pPr>
              <w:rPr>
                <w:b/>
              </w:rPr>
            </w:pPr>
          </w:p>
        </w:tc>
      </w:tr>
      <w:tr w:rsidR="00467F5C" w:rsidRPr="005300E6" w:rsidTr="001863BA">
        <w:trPr>
          <w:trHeight w:val="690"/>
        </w:trPr>
        <w:tc>
          <w:tcPr>
            <w:tcW w:w="1381" w:type="dxa"/>
            <w:vMerge w:val="restart"/>
            <w:shd w:val="clear" w:color="auto" w:fill="auto"/>
          </w:tcPr>
          <w:p w:rsidR="00467F5C" w:rsidRPr="005300E6" w:rsidRDefault="00467F5C" w:rsidP="00DB0A51">
            <w:pPr>
              <w:rPr>
                <w:rFonts w:ascii="Calibri" w:eastAsia="Calibri" w:hAnsi="Calibri"/>
                <w:b/>
              </w:rPr>
            </w:pPr>
          </w:p>
          <w:p w:rsidR="00467F5C" w:rsidRPr="005300E6" w:rsidRDefault="00467F5C" w:rsidP="00DB0A51">
            <w:pPr>
              <w:rPr>
                <w:rFonts w:ascii="Calibri" w:eastAsia="Calibri" w:hAnsi="Calibri"/>
                <w:b/>
              </w:rPr>
            </w:pPr>
            <w:r w:rsidRPr="005300E6">
              <w:rPr>
                <w:rFonts w:ascii="Calibri" w:eastAsia="Calibri" w:hAnsi="Calibri"/>
                <w:b/>
              </w:rPr>
              <w:t>£35 PH</w:t>
            </w:r>
          </w:p>
        </w:tc>
        <w:tc>
          <w:tcPr>
            <w:tcW w:w="2337" w:type="dxa"/>
            <w:vMerge w:val="restart"/>
            <w:shd w:val="clear" w:color="auto" w:fill="auto"/>
          </w:tcPr>
          <w:p w:rsidR="00467F5C" w:rsidRPr="005300E6" w:rsidRDefault="00467F5C" w:rsidP="00DB0A51">
            <w:pPr>
              <w:rPr>
                <w:rFonts w:ascii="Calibri" w:eastAsia="Calibri" w:hAnsi="Calibri"/>
                <w:b/>
              </w:rPr>
            </w:pPr>
            <w:r>
              <w:rPr>
                <w:rFonts w:ascii="Calibri" w:eastAsia="Calibri" w:hAnsi="Calibri"/>
                <w:b/>
              </w:rPr>
              <w:t>Transition support by Welfare/ FLO team</w:t>
            </w:r>
          </w:p>
        </w:tc>
        <w:tc>
          <w:tcPr>
            <w:tcW w:w="2674"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 xml:space="preserve">Individualised programmes provided to support young people with destinations.  This support is an advisory type but also includes liaison with colleges and other destinations to secure opportunities for the PP young people in Year 11.  PP young people are also escorted o destination interviews and the process is followed through to and beyond the SG dates. </w:t>
            </w:r>
          </w:p>
          <w:p w:rsidR="00467F5C" w:rsidRPr="005300E6" w:rsidRDefault="00467F5C" w:rsidP="00DB0A51">
            <w:pPr>
              <w:rPr>
                <w:rFonts w:ascii="Calibri" w:eastAsia="Calibri" w:hAnsi="Calibri"/>
                <w:b/>
              </w:rPr>
            </w:pPr>
          </w:p>
        </w:tc>
        <w:tc>
          <w:tcPr>
            <w:tcW w:w="1447" w:type="dxa"/>
            <w:vMerge w:val="restart"/>
            <w:shd w:val="clear" w:color="auto" w:fill="auto"/>
          </w:tcPr>
          <w:p w:rsidR="00467F5C" w:rsidRPr="002A0114" w:rsidRDefault="00467F5C" w:rsidP="00DB0A51"/>
        </w:tc>
        <w:tc>
          <w:tcPr>
            <w:tcW w:w="633" w:type="dxa"/>
          </w:tcPr>
          <w:p w:rsidR="00467F5C" w:rsidRPr="005300E6" w:rsidRDefault="00467F5C" w:rsidP="00DB0A51">
            <w:pPr>
              <w:rPr>
                <w:b/>
              </w:rPr>
            </w:pPr>
            <w:r w:rsidRPr="005300E6">
              <w:rPr>
                <w:b/>
              </w:rPr>
              <w:t>term</w:t>
            </w:r>
          </w:p>
        </w:tc>
        <w:tc>
          <w:tcPr>
            <w:tcW w:w="1275" w:type="dxa"/>
          </w:tcPr>
          <w:p w:rsidR="00467F5C" w:rsidRPr="005300E6" w:rsidRDefault="00467F5C" w:rsidP="00DB0A51">
            <w:pPr>
              <w:rPr>
                <w:b/>
              </w:rPr>
            </w:pPr>
            <w:r w:rsidRPr="005300E6">
              <w:rPr>
                <w:b/>
              </w:rPr>
              <w:t>Overall cost</w:t>
            </w:r>
          </w:p>
        </w:tc>
      </w:tr>
      <w:tr w:rsidR="00467F5C" w:rsidRPr="005300E6" w:rsidTr="001863BA">
        <w:trPr>
          <w:trHeight w:val="68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1</w:t>
            </w:r>
          </w:p>
        </w:tc>
        <w:tc>
          <w:tcPr>
            <w:tcW w:w="1275" w:type="dxa"/>
          </w:tcPr>
          <w:p w:rsidR="00467F5C" w:rsidRPr="005300E6" w:rsidRDefault="00467F5C" w:rsidP="00DB0A51">
            <w:pPr>
              <w:rPr>
                <w:b/>
              </w:rPr>
            </w:pPr>
          </w:p>
        </w:tc>
      </w:tr>
      <w:tr w:rsidR="00467F5C" w:rsidRPr="005300E6" w:rsidTr="001863BA">
        <w:trPr>
          <w:trHeight w:val="68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2</w:t>
            </w:r>
          </w:p>
        </w:tc>
        <w:tc>
          <w:tcPr>
            <w:tcW w:w="1275" w:type="dxa"/>
          </w:tcPr>
          <w:p w:rsidR="00467F5C" w:rsidRPr="005300E6" w:rsidRDefault="00467F5C" w:rsidP="00DB0A51">
            <w:pPr>
              <w:rPr>
                <w:b/>
              </w:rPr>
            </w:pPr>
          </w:p>
        </w:tc>
      </w:tr>
      <w:tr w:rsidR="00467F5C" w:rsidRPr="005300E6" w:rsidTr="001863BA">
        <w:trPr>
          <w:trHeight w:val="68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3</w:t>
            </w:r>
          </w:p>
        </w:tc>
        <w:tc>
          <w:tcPr>
            <w:tcW w:w="1275" w:type="dxa"/>
          </w:tcPr>
          <w:p w:rsidR="00467F5C" w:rsidRPr="005300E6" w:rsidRDefault="00467F5C" w:rsidP="00DB0A51">
            <w:pPr>
              <w:rPr>
                <w:b/>
              </w:rPr>
            </w:pPr>
          </w:p>
        </w:tc>
      </w:tr>
      <w:tr w:rsidR="00467F5C" w:rsidRPr="005300E6" w:rsidTr="001863BA">
        <w:trPr>
          <w:trHeight w:val="68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4</w:t>
            </w:r>
          </w:p>
        </w:tc>
        <w:tc>
          <w:tcPr>
            <w:tcW w:w="1275" w:type="dxa"/>
          </w:tcPr>
          <w:p w:rsidR="00467F5C" w:rsidRPr="005300E6" w:rsidRDefault="00467F5C" w:rsidP="00DB0A51">
            <w:pPr>
              <w:rPr>
                <w:b/>
              </w:rPr>
            </w:pPr>
          </w:p>
        </w:tc>
      </w:tr>
      <w:tr w:rsidR="00467F5C" w:rsidRPr="005300E6" w:rsidTr="001863BA">
        <w:trPr>
          <w:trHeight w:val="68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5</w:t>
            </w:r>
          </w:p>
        </w:tc>
        <w:tc>
          <w:tcPr>
            <w:tcW w:w="1275" w:type="dxa"/>
          </w:tcPr>
          <w:p w:rsidR="00467F5C" w:rsidRPr="005300E6" w:rsidRDefault="00467F5C" w:rsidP="00DB0A51">
            <w:pPr>
              <w:rPr>
                <w:b/>
              </w:rPr>
            </w:pPr>
          </w:p>
        </w:tc>
      </w:tr>
      <w:tr w:rsidR="00467F5C" w:rsidRPr="005300E6" w:rsidTr="001863BA">
        <w:trPr>
          <w:trHeight w:val="68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6</w:t>
            </w:r>
          </w:p>
        </w:tc>
        <w:tc>
          <w:tcPr>
            <w:tcW w:w="1275" w:type="dxa"/>
          </w:tcPr>
          <w:p w:rsidR="00467F5C" w:rsidRPr="005300E6" w:rsidRDefault="00467F5C" w:rsidP="00DB0A51">
            <w:pPr>
              <w:rPr>
                <w:b/>
              </w:rPr>
            </w:pPr>
          </w:p>
        </w:tc>
      </w:tr>
      <w:tr w:rsidR="00467F5C" w:rsidRPr="005300E6" w:rsidTr="00DB0A51">
        <w:trPr>
          <w:trHeight w:val="273"/>
        </w:trPr>
        <w:tc>
          <w:tcPr>
            <w:tcW w:w="1381"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£2,800</w:t>
            </w:r>
          </w:p>
          <w:p w:rsidR="00467F5C" w:rsidRPr="005300E6" w:rsidRDefault="00467F5C" w:rsidP="00DB0A51">
            <w:pPr>
              <w:rPr>
                <w:rFonts w:ascii="Calibri" w:eastAsia="Calibri" w:hAnsi="Calibri"/>
                <w:b/>
              </w:rPr>
            </w:pPr>
          </w:p>
          <w:p w:rsidR="00467F5C" w:rsidRPr="005300E6" w:rsidRDefault="00467F5C" w:rsidP="00DB0A51">
            <w:pPr>
              <w:rPr>
                <w:rFonts w:ascii="Calibri" w:eastAsia="Calibri" w:hAnsi="Calibri"/>
                <w:b/>
              </w:rPr>
            </w:pPr>
          </w:p>
        </w:tc>
        <w:tc>
          <w:tcPr>
            <w:tcW w:w="2337"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lastRenderedPageBreak/>
              <w:t>Destination Support Officer</w:t>
            </w:r>
          </w:p>
        </w:tc>
        <w:tc>
          <w:tcPr>
            <w:tcW w:w="2674"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 xml:space="preserve">Support the Careers advisor with 1:1 advice and coordination to prevent NEET at 16+.  One </w:t>
            </w:r>
            <w:r w:rsidRPr="005300E6">
              <w:rPr>
                <w:rFonts w:ascii="Calibri" w:eastAsia="Calibri" w:hAnsi="Calibri"/>
                <w:b/>
              </w:rPr>
              <w:lastRenderedPageBreak/>
              <w:t>day a week support supplied by the Local Authority</w:t>
            </w:r>
          </w:p>
        </w:tc>
        <w:tc>
          <w:tcPr>
            <w:tcW w:w="1447" w:type="dxa"/>
            <w:vMerge w:val="restart"/>
            <w:shd w:val="clear" w:color="auto" w:fill="auto"/>
          </w:tcPr>
          <w:p w:rsidR="00467F5C" w:rsidRPr="005300E6" w:rsidRDefault="00467F5C" w:rsidP="00DB0A51">
            <w:pPr>
              <w:rPr>
                <w:b/>
              </w:rPr>
            </w:pPr>
          </w:p>
        </w:tc>
        <w:tc>
          <w:tcPr>
            <w:tcW w:w="633" w:type="dxa"/>
          </w:tcPr>
          <w:p w:rsidR="00467F5C" w:rsidRPr="005300E6" w:rsidRDefault="00467F5C" w:rsidP="00DB0A51">
            <w:pPr>
              <w:rPr>
                <w:b/>
              </w:rPr>
            </w:pPr>
            <w:r w:rsidRPr="005300E6">
              <w:rPr>
                <w:b/>
              </w:rPr>
              <w:t>term</w:t>
            </w:r>
          </w:p>
        </w:tc>
        <w:tc>
          <w:tcPr>
            <w:tcW w:w="1275" w:type="dxa"/>
          </w:tcPr>
          <w:p w:rsidR="00467F5C" w:rsidRPr="005300E6" w:rsidRDefault="00467F5C" w:rsidP="00DB0A51">
            <w:pPr>
              <w:rPr>
                <w:b/>
              </w:rPr>
            </w:pPr>
            <w:r w:rsidRPr="005300E6">
              <w:rPr>
                <w:b/>
              </w:rPr>
              <w:t>Overall cost</w:t>
            </w:r>
          </w:p>
        </w:tc>
      </w:tr>
      <w:tr w:rsidR="00467F5C" w:rsidRPr="005300E6" w:rsidTr="00DB0A51">
        <w:trPr>
          <w:trHeight w:val="267"/>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1</w:t>
            </w:r>
          </w:p>
        </w:tc>
        <w:tc>
          <w:tcPr>
            <w:tcW w:w="1275" w:type="dxa"/>
          </w:tcPr>
          <w:p w:rsidR="00467F5C" w:rsidRPr="005300E6" w:rsidRDefault="00467F5C" w:rsidP="00DB0A51">
            <w:pPr>
              <w:rPr>
                <w:b/>
              </w:rPr>
            </w:pPr>
          </w:p>
        </w:tc>
      </w:tr>
      <w:tr w:rsidR="00467F5C" w:rsidRPr="005300E6" w:rsidTr="00DB0A51">
        <w:trPr>
          <w:trHeight w:val="267"/>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2</w:t>
            </w:r>
          </w:p>
        </w:tc>
        <w:tc>
          <w:tcPr>
            <w:tcW w:w="1275" w:type="dxa"/>
          </w:tcPr>
          <w:p w:rsidR="00467F5C" w:rsidRPr="005300E6" w:rsidRDefault="00467F5C" w:rsidP="00DB0A51">
            <w:pPr>
              <w:rPr>
                <w:b/>
              </w:rPr>
            </w:pPr>
          </w:p>
        </w:tc>
      </w:tr>
      <w:tr w:rsidR="00467F5C" w:rsidRPr="005300E6" w:rsidTr="00DB0A51">
        <w:trPr>
          <w:trHeight w:val="267"/>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3</w:t>
            </w:r>
          </w:p>
        </w:tc>
        <w:tc>
          <w:tcPr>
            <w:tcW w:w="1275" w:type="dxa"/>
          </w:tcPr>
          <w:p w:rsidR="00467F5C" w:rsidRPr="005300E6" w:rsidRDefault="00467F5C" w:rsidP="00DB0A51">
            <w:pPr>
              <w:rPr>
                <w:b/>
              </w:rPr>
            </w:pPr>
          </w:p>
        </w:tc>
      </w:tr>
      <w:tr w:rsidR="00467F5C" w:rsidRPr="005300E6" w:rsidTr="00DB0A51">
        <w:trPr>
          <w:trHeight w:val="267"/>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4</w:t>
            </w:r>
          </w:p>
        </w:tc>
        <w:tc>
          <w:tcPr>
            <w:tcW w:w="1275" w:type="dxa"/>
          </w:tcPr>
          <w:p w:rsidR="00467F5C" w:rsidRPr="005300E6" w:rsidRDefault="00467F5C" w:rsidP="00DB0A51">
            <w:pPr>
              <w:rPr>
                <w:b/>
              </w:rPr>
            </w:pPr>
          </w:p>
        </w:tc>
      </w:tr>
      <w:tr w:rsidR="00467F5C" w:rsidRPr="005300E6" w:rsidTr="00DB0A51">
        <w:trPr>
          <w:trHeight w:val="267"/>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5</w:t>
            </w:r>
          </w:p>
        </w:tc>
        <w:tc>
          <w:tcPr>
            <w:tcW w:w="1275" w:type="dxa"/>
          </w:tcPr>
          <w:p w:rsidR="00467F5C" w:rsidRPr="005300E6" w:rsidRDefault="00467F5C" w:rsidP="00DB0A51">
            <w:pPr>
              <w:rPr>
                <w:b/>
              </w:rPr>
            </w:pPr>
          </w:p>
        </w:tc>
      </w:tr>
      <w:tr w:rsidR="00467F5C" w:rsidRPr="005300E6" w:rsidTr="00DB0A51">
        <w:trPr>
          <w:trHeight w:val="267"/>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6</w:t>
            </w:r>
          </w:p>
        </w:tc>
        <w:tc>
          <w:tcPr>
            <w:tcW w:w="1275" w:type="dxa"/>
          </w:tcPr>
          <w:p w:rsidR="00467F5C" w:rsidRPr="005300E6" w:rsidRDefault="00467F5C" w:rsidP="00DB0A51">
            <w:pPr>
              <w:rPr>
                <w:b/>
              </w:rPr>
            </w:pPr>
          </w:p>
        </w:tc>
      </w:tr>
      <w:tr w:rsidR="00467F5C" w:rsidRPr="005300E6" w:rsidTr="00DB0A51">
        <w:trPr>
          <w:trHeight w:val="345"/>
        </w:trPr>
        <w:tc>
          <w:tcPr>
            <w:tcW w:w="1381" w:type="dxa"/>
            <w:vMerge w:val="restart"/>
            <w:shd w:val="clear" w:color="auto" w:fill="auto"/>
          </w:tcPr>
          <w:p w:rsidR="00467F5C" w:rsidRPr="005300E6" w:rsidRDefault="001863BA" w:rsidP="00DB0A51">
            <w:pPr>
              <w:rPr>
                <w:rFonts w:ascii="Calibri" w:eastAsia="Calibri" w:hAnsi="Calibri"/>
                <w:b/>
              </w:rPr>
            </w:pPr>
            <w:r>
              <w:rPr>
                <w:rFonts w:ascii="Calibri" w:eastAsia="Calibri" w:hAnsi="Calibri"/>
                <w:b/>
              </w:rPr>
              <w:t>£300</w:t>
            </w:r>
          </w:p>
          <w:p w:rsidR="00467F5C" w:rsidRPr="005300E6" w:rsidRDefault="00467F5C" w:rsidP="00DB0A51">
            <w:pPr>
              <w:rPr>
                <w:rFonts w:ascii="Calibri" w:eastAsia="Calibri" w:hAnsi="Calibri"/>
                <w:b/>
              </w:rPr>
            </w:pPr>
          </w:p>
          <w:p w:rsidR="00467F5C" w:rsidRPr="005300E6" w:rsidRDefault="00467F5C" w:rsidP="00DB0A51">
            <w:pPr>
              <w:rPr>
                <w:rFonts w:ascii="Calibri" w:eastAsia="Calibri" w:hAnsi="Calibri"/>
                <w:b/>
              </w:rPr>
            </w:pPr>
          </w:p>
        </w:tc>
        <w:tc>
          <w:tcPr>
            <w:tcW w:w="2337" w:type="dxa"/>
            <w:vMerge w:val="restart"/>
            <w:shd w:val="clear" w:color="auto" w:fill="auto"/>
          </w:tcPr>
          <w:p w:rsidR="00467F5C" w:rsidRPr="005300E6" w:rsidRDefault="001863BA" w:rsidP="00DB0A51">
            <w:pPr>
              <w:rPr>
                <w:rFonts w:ascii="Calibri" w:eastAsia="Calibri" w:hAnsi="Calibri"/>
                <w:b/>
              </w:rPr>
            </w:pPr>
            <w:r>
              <w:rPr>
                <w:rFonts w:ascii="Calibri" w:eastAsia="Calibri" w:hAnsi="Calibri"/>
                <w:b/>
              </w:rPr>
              <w:t xml:space="preserve">Resources for wider SEND issues – overlays, </w:t>
            </w:r>
            <w:proofErr w:type="spellStart"/>
            <w:r>
              <w:rPr>
                <w:rFonts w:ascii="Calibri" w:eastAsia="Calibri" w:hAnsi="Calibri"/>
                <w:b/>
              </w:rPr>
              <w:t>boxall</w:t>
            </w:r>
            <w:proofErr w:type="spellEnd"/>
            <w:r>
              <w:rPr>
                <w:rFonts w:ascii="Calibri" w:eastAsia="Calibri" w:hAnsi="Calibri"/>
                <w:b/>
              </w:rPr>
              <w:t xml:space="preserve"> profile, tinted textbooks</w:t>
            </w:r>
          </w:p>
        </w:tc>
        <w:tc>
          <w:tcPr>
            <w:tcW w:w="2674" w:type="dxa"/>
            <w:vMerge w:val="restart"/>
            <w:shd w:val="clear" w:color="auto" w:fill="auto"/>
          </w:tcPr>
          <w:p w:rsidR="00467F5C" w:rsidRPr="005300E6" w:rsidRDefault="001863BA" w:rsidP="00DB0A51">
            <w:pPr>
              <w:rPr>
                <w:rFonts w:ascii="Calibri" w:eastAsia="Calibri" w:hAnsi="Calibri"/>
                <w:b/>
              </w:rPr>
            </w:pPr>
            <w:r>
              <w:rPr>
                <w:rFonts w:ascii="Calibri" w:eastAsia="Calibri" w:hAnsi="Calibri"/>
                <w:b/>
              </w:rPr>
              <w:t>All students able to access their learning successfully due to having the correct equipment.</w:t>
            </w:r>
          </w:p>
        </w:tc>
        <w:tc>
          <w:tcPr>
            <w:tcW w:w="1447" w:type="dxa"/>
            <w:vMerge w:val="restart"/>
            <w:shd w:val="clear" w:color="auto" w:fill="auto"/>
          </w:tcPr>
          <w:p w:rsidR="00467F5C" w:rsidRPr="005300E6" w:rsidRDefault="00467F5C" w:rsidP="00DB0A51">
            <w:pPr>
              <w:rPr>
                <w:b/>
              </w:rPr>
            </w:pPr>
          </w:p>
        </w:tc>
        <w:tc>
          <w:tcPr>
            <w:tcW w:w="633" w:type="dxa"/>
          </w:tcPr>
          <w:p w:rsidR="00467F5C" w:rsidRPr="005300E6" w:rsidRDefault="00467F5C" w:rsidP="00DB0A51">
            <w:pPr>
              <w:rPr>
                <w:b/>
              </w:rPr>
            </w:pPr>
            <w:r w:rsidRPr="005300E6">
              <w:rPr>
                <w:b/>
              </w:rPr>
              <w:t>term</w:t>
            </w:r>
          </w:p>
        </w:tc>
        <w:tc>
          <w:tcPr>
            <w:tcW w:w="1275" w:type="dxa"/>
          </w:tcPr>
          <w:p w:rsidR="00467F5C" w:rsidRPr="005300E6" w:rsidRDefault="00467F5C" w:rsidP="00DB0A51">
            <w:pPr>
              <w:rPr>
                <w:b/>
              </w:rPr>
            </w:pPr>
            <w:r w:rsidRPr="005300E6">
              <w:rPr>
                <w:b/>
              </w:rPr>
              <w:t>Overall cost</w:t>
            </w:r>
          </w:p>
        </w:tc>
      </w:tr>
      <w:tr w:rsidR="00467F5C" w:rsidRPr="005300E6" w:rsidTr="00DB0A51">
        <w:trPr>
          <w:trHeight w:val="34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1</w:t>
            </w:r>
          </w:p>
        </w:tc>
        <w:tc>
          <w:tcPr>
            <w:tcW w:w="1275" w:type="dxa"/>
          </w:tcPr>
          <w:p w:rsidR="00467F5C" w:rsidRPr="005300E6" w:rsidRDefault="00467F5C" w:rsidP="00DB0A51">
            <w:pPr>
              <w:rPr>
                <w:b/>
              </w:rPr>
            </w:pPr>
          </w:p>
        </w:tc>
      </w:tr>
      <w:tr w:rsidR="00467F5C" w:rsidRPr="005300E6" w:rsidTr="00DB0A51">
        <w:trPr>
          <w:trHeight w:val="34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2</w:t>
            </w:r>
          </w:p>
        </w:tc>
        <w:tc>
          <w:tcPr>
            <w:tcW w:w="1275" w:type="dxa"/>
          </w:tcPr>
          <w:p w:rsidR="00467F5C" w:rsidRPr="005300E6" w:rsidRDefault="00467F5C" w:rsidP="00DB0A51">
            <w:pPr>
              <w:rPr>
                <w:b/>
              </w:rPr>
            </w:pPr>
          </w:p>
        </w:tc>
      </w:tr>
      <w:tr w:rsidR="00467F5C" w:rsidRPr="005300E6" w:rsidTr="00DB0A51">
        <w:trPr>
          <w:trHeight w:val="34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3</w:t>
            </w:r>
          </w:p>
        </w:tc>
        <w:tc>
          <w:tcPr>
            <w:tcW w:w="1275" w:type="dxa"/>
          </w:tcPr>
          <w:p w:rsidR="00467F5C" w:rsidRPr="005300E6" w:rsidRDefault="00467F5C" w:rsidP="00DB0A51">
            <w:pPr>
              <w:rPr>
                <w:b/>
              </w:rPr>
            </w:pPr>
          </w:p>
        </w:tc>
      </w:tr>
      <w:tr w:rsidR="00467F5C" w:rsidRPr="005300E6" w:rsidTr="00DB0A51">
        <w:trPr>
          <w:trHeight w:val="34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4</w:t>
            </w:r>
          </w:p>
        </w:tc>
        <w:tc>
          <w:tcPr>
            <w:tcW w:w="1275" w:type="dxa"/>
          </w:tcPr>
          <w:p w:rsidR="00467F5C" w:rsidRPr="005300E6" w:rsidRDefault="00467F5C" w:rsidP="00DB0A51">
            <w:pPr>
              <w:rPr>
                <w:b/>
              </w:rPr>
            </w:pPr>
          </w:p>
        </w:tc>
      </w:tr>
      <w:tr w:rsidR="00467F5C" w:rsidRPr="005300E6" w:rsidTr="00DB0A51">
        <w:trPr>
          <w:trHeight w:val="34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5</w:t>
            </w:r>
          </w:p>
        </w:tc>
        <w:tc>
          <w:tcPr>
            <w:tcW w:w="1275" w:type="dxa"/>
          </w:tcPr>
          <w:p w:rsidR="00467F5C" w:rsidRPr="005300E6" w:rsidRDefault="00467F5C" w:rsidP="00DB0A51">
            <w:pPr>
              <w:rPr>
                <w:b/>
              </w:rPr>
            </w:pPr>
          </w:p>
        </w:tc>
      </w:tr>
      <w:tr w:rsidR="00467F5C" w:rsidRPr="005300E6" w:rsidTr="00DB0A51">
        <w:trPr>
          <w:trHeight w:val="345"/>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6</w:t>
            </w:r>
          </w:p>
        </w:tc>
        <w:tc>
          <w:tcPr>
            <w:tcW w:w="1275" w:type="dxa"/>
          </w:tcPr>
          <w:p w:rsidR="00467F5C" w:rsidRPr="005300E6" w:rsidRDefault="00467F5C" w:rsidP="00DB0A51">
            <w:pPr>
              <w:rPr>
                <w:b/>
              </w:rPr>
            </w:pPr>
          </w:p>
        </w:tc>
      </w:tr>
      <w:tr w:rsidR="00467F5C" w:rsidRPr="005300E6" w:rsidTr="001863BA">
        <w:trPr>
          <w:trHeight w:val="405"/>
        </w:trPr>
        <w:tc>
          <w:tcPr>
            <w:tcW w:w="1381"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£560</w:t>
            </w:r>
          </w:p>
          <w:p w:rsidR="00467F5C" w:rsidRPr="005300E6" w:rsidRDefault="00467F5C" w:rsidP="00DB0A51">
            <w:pPr>
              <w:rPr>
                <w:rFonts w:ascii="Calibri" w:eastAsia="Calibri" w:hAnsi="Calibri"/>
                <w:b/>
              </w:rPr>
            </w:pPr>
          </w:p>
          <w:p w:rsidR="00467F5C" w:rsidRPr="005300E6" w:rsidRDefault="00467F5C" w:rsidP="00DB0A51">
            <w:pPr>
              <w:rPr>
                <w:rFonts w:ascii="Calibri" w:eastAsia="Calibri" w:hAnsi="Calibri"/>
                <w:b/>
              </w:rPr>
            </w:pPr>
          </w:p>
        </w:tc>
        <w:tc>
          <w:tcPr>
            <w:tcW w:w="2337"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Provision Mapping</w:t>
            </w:r>
          </w:p>
        </w:tc>
        <w:tc>
          <w:tcPr>
            <w:tcW w:w="2674" w:type="dxa"/>
            <w:vMerge w:val="restart"/>
            <w:shd w:val="clear" w:color="auto" w:fill="auto"/>
          </w:tcPr>
          <w:p w:rsidR="00467F5C" w:rsidRPr="005300E6" w:rsidRDefault="00467F5C" w:rsidP="00DB0A51">
            <w:pPr>
              <w:rPr>
                <w:rFonts w:ascii="Calibri" w:eastAsia="Calibri" w:hAnsi="Calibri"/>
                <w:b/>
              </w:rPr>
            </w:pPr>
            <w:r>
              <w:rPr>
                <w:rFonts w:ascii="Calibri" w:eastAsia="Calibri" w:hAnsi="Calibri"/>
                <w:b/>
                <w:color w:val="333333"/>
                <w:sz w:val="23"/>
                <w:szCs w:val="23"/>
              </w:rPr>
              <w:t>Provision mapping i</w:t>
            </w:r>
            <w:r w:rsidRPr="005300E6">
              <w:rPr>
                <w:rFonts w:ascii="Calibri" w:eastAsia="Calibri" w:hAnsi="Calibri"/>
                <w:b/>
                <w:color w:val="333333"/>
                <w:sz w:val="23"/>
                <w:szCs w:val="23"/>
              </w:rPr>
              <w:t>s used strategically to develop special educational provision to match the assessed needs of pupils across the school, and to evaluate the impact of that provision on pupil progress.</w:t>
            </w:r>
          </w:p>
        </w:tc>
        <w:tc>
          <w:tcPr>
            <w:tcW w:w="1447" w:type="dxa"/>
            <w:vMerge w:val="restart"/>
            <w:shd w:val="clear" w:color="auto" w:fill="auto"/>
          </w:tcPr>
          <w:p w:rsidR="00467F5C" w:rsidRPr="002A0114" w:rsidRDefault="00467F5C" w:rsidP="001863BA"/>
        </w:tc>
        <w:tc>
          <w:tcPr>
            <w:tcW w:w="633" w:type="dxa"/>
          </w:tcPr>
          <w:p w:rsidR="00467F5C" w:rsidRPr="005300E6" w:rsidRDefault="00467F5C" w:rsidP="00DB0A51">
            <w:pPr>
              <w:rPr>
                <w:b/>
              </w:rPr>
            </w:pPr>
            <w:r w:rsidRPr="005300E6">
              <w:rPr>
                <w:b/>
              </w:rPr>
              <w:t>term</w:t>
            </w:r>
          </w:p>
        </w:tc>
        <w:tc>
          <w:tcPr>
            <w:tcW w:w="1275" w:type="dxa"/>
          </w:tcPr>
          <w:p w:rsidR="00467F5C" w:rsidRPr="005300E6" w:rsidRDefault="00467F5C" w:rsidP="00DB0A51">
            <w:pPr>
              <w:rPr>
                <w:b/>
              </w:rPr>
            </w:pPr>
            <w:r w:rsidRPr="005300E6">
              <w:rPr>
                <w:b/>
              </w:rPr>
              <w:t>Overall cost</w:t>
            </w:r>
          </w:p>
        </w:tc>
      </w:tr>
      <w:tr w:rsidR="00467F5C" w:rsidRPr="005300E6" w:rsidTr="001863BA">
        <w:trPr>
          <w:trHeight w:val="400"/>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color w:val="333333"/>
                <w:sz w:val="23"/>
                <w:szCs w:val="23"/>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1</w:t>
            </w:r>
          </w:p>
        </w:tc>
        <w:tc>
          <w:tcPr>
            <w:tcW w:w="1275" w:type="dxa"/>
          </w:tcPr>
          <w:p w:rsidR="00467F5C" w:rsidRPr="005300E6" w:rsidRDefault="00467F5C" w:rsidP="00DB0A51">
            <w:pPr>
              <w:rPr>
                <w:b/>
              </w:rPr>
            </w:pPr>
          </w:p>
        </w:tc>
      </w:tr>
      <w:tr w:rsidR="00467F5C" w:rsidRPr="005300E6" w:rsidTr="001863BA">
        <w:trPr>
          <w:trHeight w:val="400"/>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color w:val="333333"/>
                <w:sz w:val="23"/>
                <w:szCs w:val="23"/>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2</w:t>
            </w:r>
          </w:p>
        </w:tc>
        <w:tc>
          <w:tcPr>
            <w:tcW w:w="1275" w:type="dxa"/>
          </w:tcPr>
          <w:p w:rsidR="00467F5C" w:rsidRPr="005300E6" w:rsidRDefault="00467F5C" w:rsidP="00DB0A51">
            <w:pPr>
              <w:rPr>
                <w:b/>
              </w:rPr>
            </w:pPr>
          </w:p>
        </w:tc>
      </w:tr>
      <w:tr w:rsidR="00467F5C" w:rsidRPr="005300E6" w:rsidTr="001863BA">
        <w:trPr>
          <w:trHeight w:val="400"/>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color w:val="333333"/>
                <w:sz w:val="23"/>
                <w:szCs w:val="23"/>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3</w:t>
            </w:r>
          </w:p>
        </w:tc>
        <w:tc>
          <w:tcPr>
            <w:tcW w:w="1275" w:type="dxa"/>
          </w:tcPr>
          <w:p w:rsidR="00467F5C" w:rsidRPr="005300E6" w:rsidRDefault="00467F5C" w:rsidP="00DB0A51">
            <w:pPr>
              <w:rPr>
                <w:b/>
              </w:rPr>
            </w:pPr>
          </w:p>
        </w:tc>
      </w:tr>
      <w:tr w:rsidR="00467F5C" w:rsidRPr="005300E6" w:rsidTr="001863BA">
        <w:trPr>
          <w:trHeight w:val="400"/>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color w:val="333333"/>
                <w:sz w:val="23"/>
                <w:szCs w:val="23"/>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4</w:t>
            </w:r>
          </w:p>
        </w:tc>
        <w:tc>
          <w:tcPr>
            <w:tcW w:w="1275" w:type="dxa"/>
          </w:tcPr>
          <w:p w:rsidR="00467F5C" w:rsidRPr="005300E6" w:rsidRDefault="00467F5C" w:rsidP="00DB0A51">
            <w:pPr>
              <w:rPr>
                <w:b/>
              </w:rPr>
            </w:pPr>
          </w:p>
        </w:tc>
      </w:tr>
      <w:tr w:rsidR="00467F5C" w:rsidRPr="005300E6" w:rsidTr="001863BA">
        <w:trPr>
          <w:trHeight w:val="400"/>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color w:val="333333"/>
                <w:sz w:val="23"/>
                <w:szCs w:val="23"/>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5</w:t>
            </w:r>
          </w:p>
        </w:tc>
        <w:tc>
          <w:tcPr>
            <w:tcW w:w="1275" w:type="dxa"/>
          </w:tcPr>
          <w:p w:rsidR="00467F5C" w:rsidRPr="005300E6" w:rsidRDefault="00467F5C" w:rsidP="00DB0A51">
            <w:pPr>
              <w:rPr>
                <w:b/>
              </w:rPr>
            </w:pPr>
          </w:p>
        </w:tc>
      </w:tr>
      <w:tr w:rsidR="00467F5C" w:rsidRPr="005300E6" w:rsidTr="001863BA">
        <w:trPr>
          <w:trHeight w:val="400"/>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b/>
                <w:color w:val="333333"/>
                <w:sz w:val="23"/>
                <w:szCs w:val="23"/>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6</w:t>
            </w:r>
          </w:p>
        </w:tc>
        <w:tc>
          <w:tcPr>
            <w:tcW w:w="1275" w:type="dxa"/>
          </w:tcPr>
          <w:p w:rsidR="00467F5C" w:rsidRPr="005300E6" w:rsidRDefault="00467F5C" w:rsidP="00DB0A51">
            <w:pPr>
              <w:rPr>
                <w:b/>
              </w:rPr>
            </w:pPr>
          </w:p>
        </w:tc>
      </w:tr>
      <w:tr w:rsidR="00467F5C" w:rsidRPr="005300E6" w:rsidTr="00DB0A51">
        <w:trPr>
          <w:trHeight w:val="387"/>
        </w:trPr>
        <w:tc>
          <w:tcPr>
            <w:tcW w:w="1381"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£460</w:t>
            </w:r>
          </w:p>
          <w:p w:rsidR="00467F5C" w:rsidRPr="005300E6" w:rsidRDefault="00467F5C" w:rsidP="00DB0A51">
            <w:pPr>
              <w:rPr>
                <w:rFonts w:ascii="Calibri" w:eastAsia="Calibri" w:hAnsi="Calibri"/>
                <w:b/>
              </w:rPr>
            </w:pPr>
          </w:p>
          <w:p w:rsidR="00467F5C" w:rsidRPr="005300E6" w:rsidRDefault="00467F5C" w:rsidP="00DB0A51">
            <w:pPr>
              <w:rPr>
                <w:rFonts w:ascii="Calibri" w:eastAsia="Calibri" w:hAnsi="Calibri"/>
                <w:b/>
              </w:rPr>
            </w:pPr>
          </w:p>
        </w:tc>
        <w:tc>
          <w:tcPr>
            <w:tcW w:w="2337"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Class Charts – Social, Emotional, Behaviour Tracking Package</w:t>
            </w:r>
          </w:p>
        </w:tc>
        <w:tc>
          <w:tcPr>
            <w:tcW w:w="2674"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cs="Helvetica"/>
                <w:b/>
                <w:color w:val="333333"/>
                <w:lang w:val="en"/>
              </w:rPr>
              <w:t>To provide instant reports for leaders and pastoral teams which highlight trends and pupils at risk. Gives consistency as a school in terms of managing behavior which could affect the progress made by individual students and groups.</w:t>
            </w:r>
          </w:p>
        </w:tc>
        <w:tc>
          <w:tcPr>
            <w:tcW w:w="1447" w:type="dxa"/>
            <w:vMerge w:val="restart"/>
            <w:shd w:val="clear" w:color="auto" w:fill="auto"/>
          </w:tcPr>
          <w:p w:rsidR="00467F5C" w:rsidRPr="005300E6" w:rsidRDefault="00467F5C" w:rsidP="00DB0A51">
            <w:pPr>
              <w:rPr>
                <w:b/>
              </w:rPr>
            </w:pPr>
          </w:p>
        </w:tc>
        <w:tc>
          <w:tcPr>
            <w:tcW w:w="633" w:type="dxa"/>
          </w:tcPr>
          <w:p w:rsidR="00467F5C" w:rsidRPr="005300E6" w:rsidRDefault="00467F5C" w:rsidP="00DB0A51">
            <w:pPr>
              <w:rPr>
                <w:b/>
              </w:rPr>
            </w:pPr>
            <w:r w:rsidRPr="005300E6">
              <w:rPr>
                <w:b/>
              </w:rPr>
              <w:t>term</w:t>
            </w:r>
          </w:p>
        </w:tc>
        <w:tc>
          <w:tcPr>
            <w:tcW w:w="1275" w:type="dxa"/>
          </w:tcPr>
          <w:p w:rsidR="00467F5C" w:rsidRPr="005300E6" w:rsidRDefault="00467F5C" w:rsidP="00DB0A51">
            <w:pPr>
              <w:rPr>
                <w:b/>
              </w:rPr>
            </w:pPr>
            <w:r w:rsidRPr="005300E6">
              <w:rPr>
                <w:b/>
              </w:rPr>
              <w:t>Overall cost</w:t>
            </w:r>
          </w:p>
        </w:tc>
      </w:tr>
      <w:tr w:rsidR="00467F5C" w:rsidRPr="005300E6" w:rsidTr="00DB0A51">
        <w:trPr>
          <w:trHeight w:val="383"/>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cs="Helvetica"/>
                <w:b/>
                <w:color w:val="333333"/>
                <w:lang w:val="en"/>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1</w:t>
            </w:r>
          </w:p>
        </w:tc>
        <w:tc>
          <w:tcPr>
            <w:tcW w:w="1275" w:type="dxa"/>
          </w:tcPr>
          <w:p w:rsidR="00467F5C" w:rsidRPr="005300E6" w:rsidRDefault="00467F5C" w:rsidP="00DB0A51">
            <w:pPr>
              <w:rPr>
                <w:b/>
              </w:rPr>
            </w:pPr>
          </w:p>
        </w:tc>
      </w:tr>
      <w:tr w:rsidR="00467F5C" w:rsidRPr="005300E6" w:rsidTr="00DB0A51">
        <w:trPr>
          <w:trHeight w:val="383"/>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cs="Helvetica"/>
                <w:b/>
                <w:color w:val="333333"/>
                <w:lang w:val="en"/>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2</w:t>
            </w:r>
          </w:p>
        </w:tc>
        <w:tc>
          <w:tcPr>
            <w:tcW w:w="1275" w:type="dxa"/>
          </w:tcPr>
          <w:p w:rsidR="00467F5C" w:rsidRPr="005300E6" w:rsidRDefault="00467F5C" w:rsidP="00DB0A51">
            <w:pPr>
              <w:rPr>
                <w:b/>
              </w:rPr>
            </w:pPr>
          </w:p>
        </w:tc>
      </w:tr>
      <w:tr w:rsidR="00467F5C" w:rsidRPr="005300E6" w:rsidTr="00DB0A51">
        <w:trPr>
          <w:trHeight w:val="383"/>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cs="Helvetica"/>
                <w:b/>
                <w:color w:val="333333"/>
                <w:lang w:val="en"/>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3</w:t>
            </w:r>
          </w:p>
        </w:tc>
        <w:tc>
          <w:tcPr>
            <w:tcW w:w="1275" w:type="dxa"/>
          </w:tcPr>
          <w:p w:rsidR="00467F5C" w:rsidRPr="005300E6" w:rsidRDefault="00467F5C" w:rsidP="00DB0A51">
            <w:pPr>
              <w:rPr>
                <w:b/>
              </w:rPr>
            </w:pPr>
          </w:p>
        </w:tc>
      </w:tr>
      <w:tr w:rsidR="00467F5C" w:rsidRPr="005300E6" w:rsidTr="00DB0A51">
        <w:trPr>
          <w:trHeight w:val="383"/>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cs="Helvetica"/>
                <w:b/>
                <w:color w:val="333333"/>
                <w:lang w:val="en"/>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4</w:t>
            </w:r>
          </w:p>
        </w:tc>
        <w:tc>
          <w:tcPr>
            <w:tcW w:w="1275" w:type="dxa"/>
          </w:tcPr>
          <w:p w:rsidR="00467F5C" w:rsidRPr="005300E6" w:rsidRDefault="00467F5C" w:rsidP="00DB0A51">
            <w:pPr>
              <w:rPr>
                <w:b/>
              </w:rPr>
            </w:pPr>
          </w:p>
        </w:tc>
      </w:tr>
      <w:tr w:rsidR="00467F5C" w:rsidRPr="005300E6" w:rsidTr="00DB0A51">
        <w:trPr>
          <w:trHeight w:val="383"/>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cs="Helvetica"/>
                <w:b/>
                <w:color w:val="333333"/>
                <w:lang w:val="en"/>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5</w:t>
            </w:r>
          </w:p>
        </w:tc>
        <w:tc>
          <w:tcPr>
            <w:tcW w:w="1275" w:type="dxa"/>
          </w:tcPr>
          <w:p w:rsidR="00467F5C" w:rsidRPr="005300E6" w:rsidRDefault="00467F5C" w:rsidP="00DB0A51">
            <w:pPr>
              <w:rPr>
                <w:b/>
              </w:rPr>
            </w:pPr>
          </w:p>
        </w:tc>
      </w:tr>
      <w:tr w:rsidR="00467F5C" w:rsidRPr="005300E6" w:rsidTr="00DB0A51">
        <w:trPr>
          <w:trHeight w:val="383"/>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rPr>
                <w:rFonts w:ascii="Calibri" w:eastAsia="Calibri" w:hAnsi="Calibri" w:cs="Helvetica"/>
                <w:b/>
                <w:color w:val="333333"/>
                <w:lang w:val="en"/>
              </w:rPr>
            </w:pPr>
          </w:p>
        </w:tc>
        <w:tc>
          <w:tcPr>
            <w:tcW w:w="1447" w:type="dxa"/>
            <w:vMerge/>
            <w:shd w:val="clear" w:color="auto" w:fill="auto"/>
          </w:tcPr>
          <w:p w:rsidR="00467F5C" w:rsidRPr="005300E6" w:rsidRDefault="00467F5C" w:rsidP="00DB0A51">
            <w:pPr>
              <w:rPr>
                <w:b/>
              </w:rPr>
            </w:pPr>
          </w:p>
        </w:tc>
        <w:tc>
          <w:tcPr>
            <w:tcW w:w="633" w:type="dxa"/>
          </w:tcPr>
          <w:p w:rsidR="00467F5C" w:rsidRPr="005300E6" w:rsidRDefault="00467F5C" w:rsidP="00DB0A51">
            <w:r w:rsidRPr="005300E6">
              <w:t>6</w:t>
            </w:r>
          </w:p>
        </w:tc>
        <w:tc>
          <w:tcPr>
            <w:tcW w:w="1275" w:type="dxa"/>
          </w:tcPr>
          <w:p w:rsidR="00467F5C" w:rsidRPr="005300E6" w:rsidRDefault="00467F5C" w:rsidP="00DB0A51">
            <w:pPr>
              <w:rPr>
                <w:b/>
              </w:rPr>
            </w:pPr>
          </w:p>
        </w:tc>
      </w:tr>
      <w:tr w:rsidR="00467F5C" w:rsidRPr="005300E6" w:rsidTr="00DB0A51">
        <w:trPr>
          <w:trHeight w:val="156"/>
        </w:trPr>
        <w:tc>
          <w:tcPr>
            <w:tcW w:w="1381"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£820</w:t>
            </w:r>
          </w:p>
          <w:p w:rsidR="00467F5C" w:rsidRPr="005300E6" w:rsidRDefault="00467F5C" w:rsidP="00DB0A51">
            <w:pPr>
              <w:rPr>
                <w:rFonts w:ascii="Calibri" w:eastAsia="Calibri" w:hAnsi="Calibri"/>
                <w:b/>
              </w:rPr>
            </w:pPr>
          </w:p>
        </w:tc>
        <w:tc>
          <w:tcPr>
            <w:tcW w:w="2337"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Uniform</w:t>
            </w:r>
          </w:p>
        </w:tc>
        <w:tc>
          <w:tcPr>
            <w:tcW w:w="2674" w:type="dxa"/>
            <w:vMerge w:val="restart"/>
            <w:shd w:val="clear" w:color="auto" w:fill="auto"/>
          </w:tcPr>
          <w:p w:rsidR="00467F5C" w:rsidRPr="005300E6" w:rsidRDefault="00467F5C" w:rsidP="00DB0A51">
            <w:pPr>
              <w:autoSpaceDE w:val="0"/>
              <w:autoSpaceDN w:val="0"/>
              <w:adjustRightInd w:val="0"/>
              <w:rPr>
                <w:rFonts w:ascii="Calibri" w:eastAsia="Calibri" w:hAnsi="Calibri"/>
                <w:b/>
                <w:color w:val="000000"/>
              </w:rPr>
            </w:pPr>
            <w:r w:rsidRPr="005300E6">
              <w:rPr>
                <w:rFonts w:ascii="Calibri" w:eastAsia="Calibri" w:hAnsi="Calibri"/>
                <w:b/>
                <w:color w:val="000000"/>
              </w:rPr>
              <w:t>To subsidise the cost of uniform for pupils who are entitled to PPG</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467F5C" w:rsidRPr="005300E6" w:rsidTr="00DB0A51">
              <w:trPr>
                <w:trHeight w:val="186"/>
              </w:trPr>
              <w:tc>
                <w:tcPr>
                  <w:tcW w:w="222" w:type="dxa"/>
                </w:tcPr>
                <w:p w:rsidR="00467F5C" w:rsidRPr="005300E6" w:rsidRDefault="00467F5C" w:rsidP="00DB0A51">
                  <w:pPr>
                    <w:autoSpaceDE w:val="0"/>
                    <w:autoSpaceDN w:val="0"/>
                    <w:adjustRightInd w:val="0"/>
                    <w:rPr>
                      <w:rFonts w:ascii="Calibri" w:eastAsia="Calibri" w:hAnsi="Calibri"/>
                      <w:b/>
                      <w:color w:val="000000"/>
                    </w:rPr>
                  </w:pPr>
                </w:p>
              </w:tc>
            </w:tr>
          </w:tbl>
          <w:p w:rsidR="00467F5C" w:rsidRPr="005300E6" w:rsidRDefault="00467F5C" w:rsidP="00DB0A51">
            <w:pPr>
              <w:rPr>
                <w:rFonts w:ascii="Calibri" w:eastAsia="Calibri" w:hAnsi="Calibri"/>
                <w:b/>
              </w:rPr>
            </w:pPr>
          </w:p>
        </w:tc>
        <w:tc>
          <w:tcPr>
            <w:tcW w:w="1447" w:type="dxa"/>
            <w:vMerge w:val="restart"/>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b/>
                <w:highlight w:val="yellow"/>
              </w:rPr>
            </w:pPr>
            <w:r w:rsidRPr="005300E6">
              <w:rPr>
                <w:rFonts w:ascii="Calibri" w:eastAsia="Calibri" w:hAnsi="Calibri"/>
                <w:b/>
              </w:rPr>
              <w:t>term</w:t>
            </w:r>
          </w:p>
        </w:tc>
        <w:tc>
          <w:tcPr>
            <w:tcW w:w="1275" w:type="dxa"/>
          </w:tcPr>
          <w:p w:rsidR="00467F5C" w:rsidRPr="005300E6" w:rsidRDefault="00467F5C" w:rsidP="00DB0A51">
            <w:pPr>
              <w:rPr>
                <w:rFonts w:ascii="Calibri" w:eastAsia="Calibri" w:hAnsi="Calibri"/>
                <w:highlight w:val="yellow"/>
              </w:rPr>
            </w:pPr>
            <w:r w:rsidRPr="005300E6">
              <w:rPr>
                <w:b/>
              </w:rPr>
              <w:t>Overall cost</w:t>
            </w: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1</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2</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3</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4</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5</w:t>
            </w:r>
          </w:p>
        </w:tc>
        <w:tc>
          <w:tcPr>
            <w:tcW w:w="1275" w:type="dxa"/>
          </w:tcPr>
          <w:p w:rsidR="00467F5C" w:rsidRPr="005300E6" w:rsidRDefault="00467F5C" w:rsidP="00DB0A51">
            <w:pPr>
              <w:rPr>
                <w:rFonts w:ascii="Calibri" w:eastAsia="Calibri" w:hAnsi="Calibri"/>
                <w:highlight w:val="yellow"/>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6</w:t>
            </w:r>
          </w:p>
        </w:tc>
        <w:tc>
          <w:tcPr>
            <w:tcW w:w="1275" w:type="dxa"/>
          </w:tcPr>
          <w:p w:rsidR="00467F5C" w:rsidRPr="005300E6" w:rsidRDefault="00467F5C" w:rsidP="00DB0A51">
            <w:pPr>
              <w:rPr>
                <w:rFonts w:ascii="Calibri" w:eastAsia="Calibri" w:hAnsi="Calibri"/>
                <w:highlight w:val="yellow"/>
              </w:rPr>
            </w:pPr>
          </w:p>
        </w:tc>
      </w:tr>
      <w:tr w:rsidR="00467F5C" w:rsidRPr="005300E6" w:rsidTr="00DB0A51">
        <w:trPr>
          <w:trHeight w:val="156"/>
        </w:trPr>
        <w:tc>
          <w:tcPr>
            <w:tcW w:w="1381" w:type="dxa"/>
            <w:vMerge w:val="restart"/>
            <w:shd w:val="clear" w:color="auto" w:fill="auto"/>
          </w:tcPr>
          <w:p w:rsidR="00467F5C" w:rsidRPr="005300E6" w:rsidRDefault="00467F5C" w:rsidP="00DB0A51">
            <w:pPr>
              <w:rPr>
                <w:rFonts w:ascii="Calibri" w:eastAsia="Calibri" w:hAnsi="Calibri"/>
                <w:b/>
              </w:rPr>
            </w:pPr>
          </w:p>
          <w:p w:rsidR="00467F5C" w:rsidRPr="005300E6" w:rsidRDefault="00467F5C" w:rsidP="00DB0A51">
            <w:pPr>
              <w:rPr>
                <w:rFonts w:ascii="Calibri" w:eastAsia="Calibri" w:hAnsi="Calibri"/>
                <w:b/>
              </w:rPr>
            </w:pPr>
            <w:r w:rsidRPr="005300E6">
              <w:rPr>
                <w:rFonts w:ascii="Calibri" w:eastAsia="Calibri" w:hAnsi="Calibri"/>
                <w:b/>
              </w:rPr>
              <w:t>£15 PH</w:t>
            </w:r>
          </w:p>
        </w:tc>
        <w:tc>
          <w:tcPr>
            <w:tcW w:w="2337"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TA Support</w:t>
            </w:r>
          </w:p>
        </w:tc>
        <w:tc>
          <w:tcPr>
            <w:tcW w:w="2674"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Improve performance and behaviour in class. To work with students on a one to one to basis to increase progress</w:t>
            </w:r>
          </w:p>
        </w:tc>
        <w:tc>
          <w:tcPr>
            <w:tcW w:w="1447" w:type="dxa"/>
            <w:vMerge w:val="restart"/>
            <w:shd w:val="clear" w:color="auto" w:fill="auto"/>
          </w:tcPr>
          <w:p w:rsidR="00467F5C" w:rsidRPr="005300E6" w:rsidRDefault="00467F5C" w:rsidP="00DB0A51">
            <w:pPr>
              <w:rPr>
                <w:rFonts w:ascii="Calibri" w:eastAsia="Calibri" w:hAnsi="Calibri"/>
                <w:b/>
                <w:highlight w:val="yellow"/>
              </w:rPr>
            </w:pPr>
          </w:p>
        </w:tc>
        <w:tc>
          <w:tcPr>
            <w:tcW w:w="633" w:type="dxa"/>
          </w:tcPr>
          <w:p w:rsidR="00467F5C" w:rsidRPr="005300E6" w:rsidRDefault="00467F5C" w:rsidP="00DB0A51">
            <w:pPr>
              <w:rPr>
                <w:rFonts w:ascii="Calibri" w:eastAsia="Calibri" w:hAnsi="Calibri"/>
                <w:b/>
                <w:highlight w:val="yellow"/>
              </w:rPr>
            </w:pPr>
            <w:r w:rsidRPr="005300E6">
              <w:rPr>
                <w:rFonts w:ascii="Calibri" w:eastAsia="Calibri" w:hAnsi="Calibri"/>
                <w:b/>
              </w:rPr>
              <w:t>term</w:t>
            </w:r>
          </w:p>
        </w:tc>
        <w:tc>
          <w:tcPr>
            <w:tcW w:w="1275" w:type="dxa"/>
          </w:tcPr>
          <w:p w:rsidR="00467F5C" w:rsidRPr="005300E6" w:rsidRDefault="00467F5C" w:rsidP="00DB0A51">
            <w:pPr>
              <w:rPr>
                <w:rFonts w:ascii="Calibri" w:eastAsia="Calibri" w:hAnsi="Calibri"/>
                <w:highlight w:val="yellow"/>
              </w:rPr>
            </w:pPr>
            <w:r w:rsidRPr="005300E6">
              <w:rPr>
                <w:b/>
              </w:rPr>
              <w:t>Overall cost</w:t>
            </w: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1</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2</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3</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4</w:t>
            </w:r>
          </w:p>
        </w:tc>
        <w:tc>
          <w:tcPr>
            <w:tcW w:w="1275" w:type="dxa"/>
          </w:tcPr>
          <w:p w:rsidR="00467F5C" w:rsidRPr="005300E6" w:rsidRDefault="00467F5C" w:rsidP="00DB0A51">
            <w:pPr>
              <w:rPr>
                <w:rFonts w:ascii="Calibri" w:eastAsia="Calibri" w:hAnsi="Calibri"/>
                <w:highlight w:val="yellow"/>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5</w:t>
            </w:r>
          </w:p>
        </w:tc>
        <w:tc>
          <w:tcPr>
            <w:tcW w:w="1275" w:type="dxa"/>
          </w:tcPr>
          <w:p w:rsidR="00467F5C" w:rsidRPr="005300E6" w:rsidRDefault="00467F5C" w:rsidP="00DB0A51">
            <w:pPr>
              <w:rPr>
                <w:rFonts w:ascii="Calibri" w:eastAsia="Calibri" w:hAnsi="Calibri"/>
                <w:highlight w:val="yellow"/>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6</w:t>
            </w:r>
          </w:p>
        </w:tc>
        <w:tc>
          <w:tcPr>
            <w:tcW w:w="1275" w:type="dxa"/>
          </w:tcPr>
          <w:p w:rsidR="00467F5C" w:rsidRPr="005300E6" w:rsidRDefault="00467F5C" w:rsidP="00DB0A51">
            <w:pPr>
              <w:rPr>
                <w:rFonts w:ascii="Calibri" w:eastAsia="Calibri" w:hAnsi="Calibri"/>
                <w:highlight w:val="yellow"/>
              </w:rPr>
            </w:pPr>
          </w:p>
        </w:tc>
      </w:tr>
      <w:tr w:rsidR="00467F5C" w:rsidRPr="005300E6" w:rsidTr="00DB0A51">
        <w:trPr>
          <w:trHeight w:val="156"/>
        </w:trPr>
        <w:tc>
          <w:tcPr>
            <w:tcW w:w="1381"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£18 PH</w:t>
            </w:r>
          </w:p>
        </w:tc>
        <w:tc>
          <w:tcPr>
            <w:tcW w:w="2337"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Family Liaison Officer</w:t>
            </w:r>
          </w:p>
        </w:tc>
        <w:tc>
          <w:tcPr>
            <w:tcW w:w="2674" w:type="dxa"/>
            <w:vMerge w:val="restart"/>
            <w:shd w:val="clear" w:color="auto" w:fill="auto"/>
          </w:tcPr>
          <w:p w:rsidR="00467F5C" w:rsidRPr="005300E6" w:rsidRDefault="00467F5C" w:rsidP="00DB0A51">
            <w:pPr>
              <w:autoSpaceDE w:val="0"/>
              <w:autoSpaceDN w:val="0"/>
              <w:adjustRightInd w:val="0"/>
              <w:rPr>
                <w:rFonts w:ascii="Calibri" w:eastAsia="Calibri" w:hAnsi="Calibri"/>
                <w:b/>
                <w:color w:val="000000"/>
              </w:rPr>
            </w:pPr>
            <w:r w:rsidRPr="005300E6">
              <w:rPr>
                <w:rFonts w:ascii="Calibri" w:eastAsia="Calibri" w:hAnsi="Calibri"/>
                <w:b/>
                <w:color w:val="000000"/>
              </w:rPr>
              <w:t>To work with students and families t</w:t>
            </w:r>
            <w:r w:rsidRPr="005300E6">
              <w:rPr>
                <w:rFonts w:ascii="Arial" w:hAnsi="Arial" w:cs="Arial"/>
                <w:b/>
                <w:color w:val="222222"/>
              </w:rPr>
              <w:t>o assist in tackling underachievement by working in partnership with families, parents, carers and pupils in a school context to enable pupils. Allowing them to have full access to educational opportunities and overcome barriers to learning and participation.</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467F5C" w:rsidRPr="005300E6" w:rsidTr="00DB0A51">
              <w:trPr>
                <w:trHeight w:val="186"/>
              </w:trPr>
              <w:tc>
                <w:tcPr>
                  <w:tcW w:w="222" w:type="dxa"/>
                </w:tcPr>
                <w:p w:rsidR="00467F5C" w:rsidRPr="005300E6" w:rsidRDefault="00467F5C" w:rsidP="00DB0A51">
                  <w:pPr>
                    <w:autoSpaceDE w:val="0"/>
                    <w:autoSpaceDN w:val="0"/>
                    <w:adjustRightInd w:val="0"/>
                    <w:rPr>
                      <w:rFonts w:ascii="Calibri" w:eastAsia="Calibri" w:hAnsi="Calibri"/>
                      <w:b/>
                      <w:color w:val="000000"/>
                    </w:rPr>
                  </w:pPr>
                </w:p>
              </w:tc>
            </w:tr>
          </w:tbl>
          <w:p w:rsidR="00467F5C" w:rsidRPr="005300E6" w:rsidRDefault="00467F5C" w:rsidP="00DB0A51">
            <w:pPr>
              <w:autoSpaceDE w:val="0"/>
              <w:autoSpaceDN w:val="0"/>
              <w:adjustRightInd w:val="0"/>
              <w:rPr>
                <w:rFonts w:ascii="Calibri" w:eastAsia="Calibri" w:hAnsi="Calibri"/>
                <w:b/>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467F5C" w:rsidRPr="005300E6" w:rsidTr="00DB0A51">
              <w:trPr>
                <w:trHeight w:val="186"/>
              </w:trPr>
              <w:tc>
                <w:tcPr>
                  <w:tcW w:w="222" w:type="dxa"/>
                </w:tcPr>
                <w:p w:rsidR="00467F5C" w:rsidRPr="005300E6" w:rsidRDefault="00467F5C" w:rsidP="00DB0A51">
                  <w:pPr>
                    <w:autoSpaceDE w:val="0"/>
                    <w:autoSpaceDN w:val="0"/>
                    <w:adjustRightInd w:val="0"/>
                    <w:rPr>
                      <w:rFonts w:ascii="Calibri" w:eastAsia="Calibri" w:hAnsi="Calibri"/>
                      <w:b/>
                      <w:color w:val="000000"/>
                    </w:rPr>
                  </w:pPr>
                </w:p>
              </w:tc>
            </w:tr>
          </w:tbl>
          <w:p w:rsidR="00467F5C" w:rsidRPr="005300E6" w:rsidRDefault="00467F5C" w:rsidP="00DB0A51">
            <w:pPr>
              <w:rPr>
                <w:rFonts w:ascii="Calibri" w:eastAsia="Calibri" w:hAnsi="Calibri"/>
                <w:b/>
              </w:rPr>
            </w:pPr>
          </w:p>
        </w:tc>
        <w:tc>
          <w:tcPr>
            <w:tcW w:w="1447" w:type="dxa"/>
            <w:vMerge w:val="restart"/>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b/>
                <w:highlight w:val="yellow"/>
              </w:rPr>
            </w:pPr>
            <w:r w:rsidRPr="005300E6">
              <w:rPr>
                <w:rFonts w:ascii="Calibri" w:eastAsia="Calibri" w:hAnsi="Calibri"/>
                <w:b/>
              </w:rPr>
              <w:t>term</w:t>
            </w:r>
          </w:p>
        </w:tc>
        <w:tc>
          <w:tcPr>
            <w:tcW w:w="1275" w:type="dxa"/>
          </w:tcPr>
          <w:p w:rsidR="00467F5C" w:rsidRPr="005300E6" w:rsidRDefault="00467F5C" w:rsidP="00DB0A51">
            <w:pPr>
              <w:rPr>
                <w:rFonts w:ascii="Calibri" w:eastAsia="Calibri" w:hAnsi="Calibri"/>
                <w:highlight w:val="yellow"/>
              </w:rPr>
            </w:pPr>
            <w:r w:rsidRPr="005300E6">
              <w:rPr>
                <w:b/>
              </w:rPr>
              <w:t>Overall cost</w:t>
            </w: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1</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2</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3</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4</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5</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6</w:t>
            </w:r>
          </w:p>
        </w:tc>
        <w:tc>
          <w:tcPr>
            <w:tcW w:w="1275" w:type="dxa"/>
          </w:tcPr>
          <w:p w:rsidR="00467F5C" w:rsidRPr="005300E6" w:rsidRDefault="00467F5C" w:rsidP="00DB0A51">
            <w:pPr>
              <w:rPr>
                <w:rFonts w:ascii="Calibri" w:eastAsia="Calibri" w:hAnsi="Calibri"/>
                <w:highlight w:val="yellow"/>
              </w:rPr>
            </w:pPr>
          </w:p>
        </w:tc>
      </w:tr>
      <w:tr w:rsidR="00467F5C" w:rsidRPr="005300E6" w:rsidTr="00DB0A51">
        <w:trPr>
          <w:trHeight w:val="156"/>
        </w:trPr>
        <w:tc>
          <w:tcPr>
            <w:tcW w:w="1381"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£35 PH</w:t>
            </w:r>
          </w:p>
        </w:tc>
        <w:tc>
          <w:tcPr>
            <w:tcW w:w="2337"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CHATS counsellor</w:t>
            </w:r>
          </w:p>
        </w:tc>
        <w:tc>
          <w:tcPr>
            <w:tcW w:w="2674" w:type="dxa"/>
            <w:vMerge w:val="restart"/>
            <w:shd w:val="clear" w:color="auto" w:fill="auto"/>
          </w:tcPr>
          <w:p w:rsidR="00467F5C" w:rsidRPr="005300E6" w:rsidRDefault="00467F5C" w:rsidP="00DB0A51">
            <w:pPr>
              <w:autoSpaceDE w:val="0"/>
              <w:autoSpaceDN w:val="0"/>
              <w:adjustRightInd w:val="0"/>
              <w:rPr>
                <w:rFonts w:ascii="Calibri" w:eastAsia="Calibri" w:hAnsi="Calibri"/>
                <w:b/>
                <w:color w:val="000000"/>
              </w:rPr>
            </w:pPr>
            <w:r w:rsidRPr="005300E6">
              <w:rPr>
                <w:rFonts w:ascii="Calibri" w:eastAsia="Calibri" w:hAnsi="Calibri"/>
                <w:b/>
                <w:color w:val="000000"/>
              </w:rPr>
              <w:t>Assist pupils with mental health issues, such as anxiety. With the aim of helping them to understand themselves and their problems, enabling them to feel more confident and able to achieve their potential</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467F5C" w:rsidRPr="005300E6" w:rsidTr="00DB0A51">
              <w:trPr>
                <w:trHeight w:val="186"/>
              </w:trPr>
              <w:tc>
                <w:tcPr>
                  <w:tcW w:w="222" w:type="dxa"/>
                </w:tcPr>
                <w:p w:rsidR="00467F5C" w:rsidRPr="005300E6" w:rsidRDefault="00467F5C" w:rsidP="00DB0A51">
                  <w:pPr>
                    <w:autoSpaceDE w:val="0"/>
                    <w:autoSpaceDN w:val="0"/>
                    <w:adjustRightInd w:val="0"/>
                    <w:rPr>
                      <w:rFonts w:ascii="Calibri" w:eastAsia="Calibri" w:hAnsi="Calibri"/>
                      <w:b/>
                      <w:color w:val="000000"/>
                    </w:rPr>
                  </w:pPr>
                </w:p>
              </w:tc>
            </w:tr>
          </w:tbl>
          <w:p w:rsidR="00467F5C" w:rsidRPr="005300E6" w:rsidRDefault="00467F5C" w:rsidP="00DB0A51">
            <w:pPr>
              <w:rPr>
                <w:rFonts w:ascii="Calibri" w:eastAsia="Calibri" w:hAnsi="Calibri"/>
                <w:b/>
              </w:rPr>
            </w:pPr>
          </w:p>
        </w:tc>
        <w:tc>
          <w:tcPr>
            <w:tcW w:w="1447" w:type="dxa"/>
            <w:vMerge w:val="restart"/>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b/>
                <w:highlight w:val="yellow"/>
              </w:rPr>
            </w:pPr>
            <w:r w:rsidRPr="005300E6">
              <w:rPr>
                <w:rFonts w:ascii="Calibri" w:eastAsia="Calibri" w:hAnsi="Calibri"/>
                <w:b/>
              </w:rPr>
              <w:t>term</w:t>
            </w:r>
          </w:p>
        </w:tc>
        <w:tc>
          <w:tcPr>
            <w:tcW w:w="1275" w:type="dxa"/>
          </w:tcPr>
          <w:p w:rsidR="00467F5C" w:rsidRPr="005300E6" w:rsidRDefault="00467F5C" w:rsidP="00DB0A51">
            <w:pPr>
              <w:rPr>
                <w:rFonts w:ascii="Calibri" w:eastAsia="Calibri" w:hAnsi="Calibri"/>
                <w:highlight w:val="yellow"/>
              </w:rPr>
            </w:pPr>
            <w:r w:rsidRPr="005300E6">
              <w:rPr>
                <w:b/>
              </w:rPr>
              <w:t>Overall cost</w:t>
            </w: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1</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2</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3</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4</w:t>
            </w:r>
          </w:p>
        </w:tc>
        <w:tc>
          <w:tcPr>
            <w:tcW w:w="1275" w:type="dxa"/>
          </w:tcPr>
          <w:p w:rsidR="00467F5C" w:rsidRPr="005300E6" w:rsidRDefault="00467F5C" w:rsidP="00DB0A51">
            <w:pPr>
              <w:rPr>
                <w:rFonts w:ascii="Calibri" w:eastAsia="Calibri" w:hAnsi="Calibri"/>
                <w:highlight w:val="yellow"/>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5</w:t>
            </w:r>
          </w:p>
        </w:tc>
        <w:tc>
          <w:tcPr>
            <w:tcW w:w="1275" w:type="dxa"/>
          </w:tcPr>
          <w:p w:rsidR="00467F5C" w:rsidRPr="005300E6" w:rsidRDefault="00467F5C" w:rsidP="00DB0A51">
            <w:pPr>
              <w:rPr>
                <w:rFonts w:ascii="Calibri" w:eastAsia="Calibri" w:hAnsi="Calibri"/>
                <w:highlight w:val="yellow"/>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6</w:t>
            </w:r>
          </w:p>
        </w:tc>
        <w:tc>
          <w:tcPr>
            <w:tcW w:w="1275" w:type="dxa"/>
          </w:tcPr>
          <w:p w:rsidR="00467F5C" w:rsidRPr="005300E6" w:rsidRDefault="00467F5C" w:rsidP="00DB0A51">
            <w:pPr>
              <w:rPr>
                <w:rFonts w:ascii="Calibri" w:eastAsia="Calibri" w:hAnsi="Calibri"/>
                <w:highlight w:val="yellow"/>
              </w:rPr>
            </w:pPr>
          </w:p>
        </w:tc>
      </w:tr>
      <w:tr w:rsidR="00467F5C" w:rsidRPr="005300E6" w:rsidTr="001863BA">
        <w:trPr>
          <w:trHeight w:val="156"/>
        </w:trPr>
        <w:tc>
          <w:tcPr>
            <w:tcW w:w="1381" w:type="dxa"/>
            <w:vMerge w:val="restart"/>
            <w:shd w:val="clear" w:color="auto" w:fill="FFFF00"/>
          </w:tcPr>
          <w:p w:rsidR="00467F5C" w:rsidRPr="005300E6" w:rsidRDefault="00467F5C" w:rsidP="00DB0A51">
            <w:pPr>
              <w:rPr>
                <w:rFonts w:ascii="Calibri" w:eastAsia="Calibri" w:hAnsi="Calibri"/>
                <w:b/>
              </w:rPr>
            </w:pPr>
          </w:p>
        </w:tc>
        <w:tc>
          <w:tcPr>
            <w:tcW w:w="2337" w:type="dxa"/>
            <w:vMerge w:val="restart"/>
            <w:shd w:val="clear" w:color="auto" w:fill="auto"/>
          </w:tcPr>
          <w:p w:rsidR="00467F5C" w:rsidRPr="005300E6" w:rsidRDefault="001863BA" w:rsidP="00DB0A51">
            <w:pPr>
              <w:rPr>
                <w:rFonts w:ascii="Calibri" w:eastAsia="Calibri" w:hAnsi="Calibri"/>
                <w:b/>
              </w:rPr>
            </w:pPr>
            <w:r>
              <w:rPr>
                <w:rFonts w:ascii="Calibri" w:eastAsia="Calibri" w:hAnsi="Calibri"/>
                <w:b/>
              </w:rPr>
              <w:t>Intervention co-ordinator.</w:t>
            </w:r>
          </w:p>
        </w:tc>
        <w:tc>
          <w:tcPr>
            <w:tcW w:w="2674" w:type="dxa"/>
            <w:vMerge w:val="restart"/>
            <w:shd w:val="clear" w:color="auto" w:fill="auto"/>
          </w:tcPr>
          <w:p w:rsidR="00467F5C" w:rsidRPr="005300E6" w:rsidRDefault="001863BA" w:rsidP="00DB0A51">
            <w:pPr>
              <w:rPr>
                <w:rFonts w:ascii="Calibri" w:eastAsia="Calibri" w:hAnsi="Calibri"/>
                <w:b/>
              </w:rPr>
            </w:pPr>
            <w:r>
              <w:rPr>
                <w:rFonts w:ascii="Calibri" w:eastAsia="Calibri" w:hAnsi="Calibri"/>
                <w:b/>
              </w:rPr>
              <w:t>Leads team of mentors and allocates support across ELA supports and for vulnerable learnings at risk of PRU referral in mainstream schools.</w:t>
            </w:r>
          </w:p>
        </w:tc>
        <w:tc>
          <w:tcPr>
            <w:tcW w:w="1447" w:type="dxa"/>
            <w:vMerge w:val="restart"/>
            <w:shd w:val="clear" w:color="auto" w:fill="auto"/>
          </w:tcPr>
          <w:p w:rsidR="00467F5C" w:rsidRPr="005300E6" w:rsidRDefault="00467F5C" w:rsidP="001863BA">
            <w:pPr>
              <w:rPr>
                <w:rFonts w:ascii="Calibri" w:eastAsia="Calibri" w:hAnsi="Calibri"/>
                <w:highlight w:val="yellow"/>
              </w:rPr>
            </w:pPr>
          </w:p>
        </w:tc>
        <w:tc>
          <w:tcPr>
            <w:tcW w:w="633" w:type="dxa"/>
          </w:tcPr>
          <w:p w:rsidR="00467F5C" w:rsidRPr="005300E6" w:rsidRDefault="00467F5C" w:rsidP="00DB0A51">
            <w:pPr>
              <w:rPr>
                <w:rFonts w:ascii="Calibri" w:eastAsia="Calibri" w:hAnsi="Calibri"/>
                <w:b/>
                <w:highlight w:val="yellow"/>
              </w:rPr>
            </w:pPr>
            <w:r w:rsidRPr="005300E6">
              <w:rPr>
                <w:rFonts w:ascii="Calibri" w:eastAsia="Calibri" w:hAnsi="Calibri"/>
                <w:b/>
              </w:rPr>
              <w:t>term</w:t>
            </w:r>
          </w:p>
        </w:tc>
        <w:tc>
          <w:tcPr>
            <w:tcW w:w="1275" w:type="dxa"/>
          </w:tcPr>
          <w:p w:rsidR="00467F5C" w:rsidRPr="005300E6" w:rsidRDefault="00467F5C" w:rsidP="00DB0A51">
            <w:pPr>
              <w:rPr>
                <w:rFonts w:ascii="Calibri" w:eastAsia="Calibri" w:hAnsi="Calibri"/>
                <w:highlight w:val="yellow"/>
              </w:rPr>
            </w:pPr>
            <w:r w:rsidRPr="005300E6">
              <w:rPr>
                <w:b/>
              </w:rPr>
              <w:t>Overall cost</w:t>
            </w:r>
          </w:p>
        </w:tc>
      </w:tr>
      <w:tr w:rsidR="00467F5C" w:rsidRPr="005300E6" w:rsidTr="001863BA">
        <w:trPr>
          <w:trHeight w:val="154"/>
        </w:trPr>
        <w:tc>
          <w:tcPr>
            <w:tcW w:w="1381" w:type="dxa"/>
            <w:vMerge/>
            <w:shd w:val="clear" w:color="auto" w:fill="FFFF00"/>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1</w:t>
            </w:r>
          </w:p>
        </w:tc>
        <w:tc>
          <w:tcPr>
            <w:tcW w:w="1275" w:type="dxa"/>
          </w:tcPr>
          <w:p w:rsidR="00467F5C" w:rsidRPr="005300E6" w:rsidRDefault="00467F5C" w:rsidP="00DB0A51">
            <w:pPr>
              <w:rPr>
                <w:rFonts w:ascii="Calibri" w:eastAsia="Calibri" w:hAnsi="Calibri"/>
              </w:rPr>
            </w:pPr>
          </w:p>
        </w:tc>
      </w:tr>
      <w:tr w:rsidR="00467F5C" w:rsidRPr="005300E6" w:rsidTr="001863BA">
        <w:trPr>
          <w:trHeight w:val="154"/>
        </w:trPr>
        <w:tc>
          <w:tcPr>
            <w:tcW w:w="1381" w:type="dxa"/>
            <w:vMerge/>
            <w:shd w:val="clear" w:color="auto" w:fill="FFFF00"/>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2</w:t>
            </w:r>
          </w:p>
        </w:tc>
        <w:tc>
          <w:tcPr>
            <w:tcW w:w="1275" w:type="dxa"/>
          </w:tcPr>
          <w:p w:rsidR="00467F5C" w:rsidRPr="005300E6" w:rsidRDefault="00467F5C" w:rsidP="00DB0A51">
            <w:pPr>
              <w:rPr>
                <w:rFonts w:ascii="Calibri" w:eastAsia="Calibri" w:hAnsi="Calibri"/>
              </w:rPr>
            </w:pPr>
          </w:p>
        </w:tc>
      </w:tr>
      <w:tr w:rsidR="00467F5C" w:rsidRPr="005300E6" w:rsidTr="001863BA">
        <w:trPr>
          <w:trHeight w:val="154"/>
        </w:trPr>
        <w:tc>
          <w:tcPr>
            <w:tcW w:w="1381" w:type="dxa"/>
            <w:vMerge/>
            <w:shd w:val="clear" w:color="auto" w:fill="FFFF00"/>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3</w:t>
            </w:r>
          </w:p>
        </w:tc>
        <w:tc>
          <w:tcPr>
            <w:tcW w:w="1275" w:type="dxa"/>
          </w:tcPr>
          <w:p w:rsidR="00467F5C" w:rsidRPr="005300E6" w:rsidRDefault="00467F5C" w:rsidP="00DB0A51">
            <w:pPr>
              <w:rPr>
                <w:rFonts w:ascii="Calibri" w:eastAsia="Calibri" w:hAnsi="Calibri"/>
              </w:rPr>
            </w:pPr>
          </w:p>
        </w:tc>
      </w:tr>
      <w:tr w:rsidR="00467F5C" w:rsidRPr="005300E6" w:rsidTr="001863BA">
        <w:trPr>
          <w:trHeight w:val="154"/>
        </w:trPr>
        <w:tc>
          <w:tcPr>
            <w:tcW w:w="1381" w:type="dxa"/>
            <w:vMerge/>
            <w:shd w:val="clear" w:color="auto" w:fill="FFFF00"/>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4</w:t>
            </w:r>
          </w:p>
        </w:tc>
        <w:tc>
          <w:tcPr>
            <w:tcW w:w="1275" w:type="dxa"/>
          </w:tcPr>
          <w:p w:rsidR="00467F5C" w:rsidRPr="005300E6" w:rsidRDefault="00467F5C" w:rsidP="00DB0A51">
            <w:pPr>
              <w:rPr>
                <w:rFonts w:ascii="Calibri" w:eastAsia="Calibri" w:hAnsi="Calibri"/>
                <w:highlight w:val="yellow"/>
              </w:rPr>
            </w:pPr>
          </w:p>
        </w:tc>
      </w:tr>
      <w:tr w:rsidR="00467F5C" w:rsidRPr="005300E6" w:rsidTr="001863BA">
        <w:trPr>
          <w:trHeight w:val="154"/>
        </w:trPr>
        <w:tc>
          <w:tcPr>
            <w:tcW w:w="1381" w:type="dxa"/>
            <w:vMerge/>
            <w:shd w:val="clear" w:color="auto" w:fill="FFFF00"/>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5</w:t>
            </w:r>
          </w:p>
        </w:tc>
        <w:tc>
          <w:tcPr>
            <w:tcW w:w="1275" w:type="dxa"/>
          </w:tcPr>
          <w:p w:rsidR="00467F5C" w:rsidRPr="005300E6" w:rsidRDefault="00467F5C" w:rsidP="00DB0A51">
            <w:pPr>
              <w:rPr>
                <w:rFonts w:ascii="Calibri" w:eastAsia="Calibri" w:hAnsi="Calibri"/>
                <w:highlight w:val="yellow"/>
              </w:rPr>
            </w:pPr>
          </w:p>
        </w:tc>
      </w:tr>
      <w:tr w:rsidR="00467F5C" w:rsidRPr="005300E6" w:rsidTr="001863BA">
        <w:trPr>
          <w:trHeight w:val="154"/>
        </w:trPr>
        <w:tc>
          <w:tcPr>
            <w:tcW w:w="1381" w:type="dxa"/>
            <w:vMerge/>
            <w:shd w:val="clear" w:color="auto" w:fill="FFFF00"/>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6</w:t>
            </w:r>
          </w:p>
        </w:tc>
        <w:tc>
          <w:tcPr>
            <w:tcW w:w="1275" w:type="dxa"/>
          </w:tcPr>
          <w:p w:rsidR="00467F5C" w:rsidRPr="005300E6" w:rsidRDefault="00467F5C" w:rsidP="00DB0A51">
            <w:pPr>
              <w:rPr>
                <w:rFonts w:ascii="Calibri" w:eastAsia="Calibri" w:hAnsi="Calibri"/>
                <w:highlight w:val="yellow"/>
              </w:rPr>
            </w:pPr>
          </w:p>
        </w:tc>
      </w:tr>
      <w:tr w:rsidR="00467F5C" w:rsidRPr="005300E6" w:rsidTr="00DB0A51">
        <w:trPr>
          <w:trHeight w:val="156"/>
        </w:trPr>
        <w:tc>
          <w:tcPr>
            <w:tcW w:w="1381"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£15 PH</w:t>
            </w:r>
          </w:p>
        </w:tc>
        <w:tc>
          <w:tcPr>
            <w:tcW w:w="2337" w:type="dxa"/>
            <w:vMerge w:val="restart"/>
            <w:shd w:val="clear" w:color="auto" w:fill="auto"/>
          </w:tcPr>
          <w:p w:rsidR="00467F5C" w:rsidRPr="005300E6" w:rsidRDefault="00467F5C" w:rsidP="00DB0A51">
            <w:pPr>
              <w:rPr>
                <w:rFonts w:ascii="Calibri" w:eastAsia="Calibri" w:hAnsi="Calibri"/>
                <w:b/>
              </w:rPr>
            </w:pPr>
            <w:r w:rsidRPr="005300E6">
              <w:rPr>
                <w:rFonts w:ascii="Calibri" w:eastAsia="Calibri" w:hAnsi="Calibri"/>
                <w:b/>
              </w:rPr>
              <w:t>Behaviour TA</w:t>
            </w:r>
          </w:p>
        </w:tc>
        <w:tc>
          <w:tcPr>
            <w:tcW w:w="2674" w:type="dxa"/>
            <w:vMerge w:val="restart"/>
            <w:shd w:val="clear" w:color="auto" w:fill="auto"/>
          </w:tcPr>
          <w:p w:rsidR="00467F5C" w:rsidRPr="005300E6" w:rsidRDefault="00467F5C" w:rsidP="00DB0A51">
            <w:pPr>
              <w:autoSpaceDE w:val="0"/>
              <w:autoSpaceDN w:val="0"/>
              <w:adjustRightInd w:val="0"/>
              <w:rPr>
                <w:rFonts w:ascii="Calibri" w:eastAsia="Calibri" w:hAnsi="Calibri"/>
                <w:b/>
                <w:color w:val="000000"/>
              </w:rPr>
            </w:pPr>
            <w:r w:rsidRPr="005300E6">
              <w:rPr>
                <w:rFonts w:ascii="Calibri" w:eastAsia="Calibri" w:hAnsi="Calibri"/>
                <w:b/>
                <w:color w:val="000000"/>
              </w:rPr>
              <w:t>To assist students whose behaviours are impacting on both theirs and others pro</w:t>
            </w:r>
            <w:r>
              <w:rPr>
                <w:rFonts w:ascii="Calibri" w:eastAsia="Calibri" w:hAnsi="Calibri"/>
                <w:b/>
                <w:color w:val="000000"/>
              </w:rPr>
              <w:t xml:space="preserve">gress and education in </w:t>
            </w:r>
            <w:proofErr w:type="gramStart"/>
            <w:r>
              <w:rPr>
                <w:rFonts w:ascii="Calibri" w:eastAsia="Calibri" w:hAnsi="Calibri"/>
                <w:b/>
                <w:color w:val="000000"/>
              </w:rPr>
              <w:t>general</w:t>
            </w:r>
            <w:r w:rsidRPr="005300E6">
              <w:rPr>
                <w:rFonts w:ascii="Calibri" w:eastAsia="Calibri" w:hAnsi="Calibri"/>
                <w:b/>
                <w:color w:val="000000"/>
              </w:rPr>
              <w:t>.</w:t>
            </w:r>
            <w:proofErr w:type="gramEnd"/>
            <w:r w:rsidRPr="005300E6">
              <w:rPr>
                <w:rFonts w:ascii="Calibri" w:eastAsia="Calibri" w:hAnsi="Calibri"/>
                <w:b/>
                <w:color w:val="000000"/>
              </w:rPr>
              <w:t xml:space="preserve"> To act as a bridge between student and teachers and help re-integrate them back into class</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467F5C" w:rsidRPr="005300E6" w:rsidTr="00DB0A51">
              <w:trPr>
                <w:trHeight w:val="186"/>
              </w:trPr>
              <w:tc>
                <w:tcPr>
                  <w:tcW w:w="222" w:type="dxa"/>
                </w:tcPr>
                <w:p w:rsidR="00467F5C" w:rsidRPr="005300E6" w:rsidRDefault="00467F5C" w:rsidP="00DB0A51">
                  <w:pPr>
                    <w:autoSpaceDE w:val="0"/>
                    <w:autoSpaceDN w:val="0"/>
                    <w:adjustRightInd w:val="0"/>
                    <w:rPr>
                      <w:rFonts w:ascii="Calibri" w:eastAsia="Calibri" w:hAnsi="Calibri"/>
                      <w:b/>
                      <w:color w:val="000000"/>
                    </w:rPr>
                  </w:pPr>
                </w:p>
              </w:tc>
            </w:tr>
          </w:tbl>
          <w:p w:rsidR="00467F5C" w:rsidRPr="005300E6" w:rsidRDefault="00467F5C" w:rsidP="00DB0A51">
            <w:pPr>
              <w:rPr>
                <w:rFonts w:ascii="Calibri" w:eastAsia="Calibri" w:hAnsi="Calibri"/>
                <w:b/>
              </w:rPr>
            </w:pPr>
          </w:p>
        </w:tc>
        <w:tc>
          <w:tcPr>
            <w:tcW w:w="1447" w:type="dxa"/>
            <w:vMerge w:val="restart"/>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b/>
                <w:highlight w:val="yellow"/>
              </w:rPr>
            </w:pPr>
            <w:r w:rsidRPr="005300E6">
              <w:rPr>
                <w:rFonts w:ascii="Calibri" w:eastAsia="Calibri" w:hAnsi="Calibri"/>
                <w:b/>
              </w:rPr>
              <w:t>term</w:t>
            </w:r>
          </w:p>
        </w:tc>
        <w:tc>
          <w:tcPr>
            <w:tcW w:w="1275" w:type="dxa"/>
          </w:tcPr>
          <w:p w:rsidR="00467F5C" w:rsidRPr="005300E6" w:rsidRDefault="00467F5C" w:rsidP="00DB0A51">
            <w:pPr>
              <w:rPr>
                <w:rFonts w:ascii="Calibri" w:eastAsia="Calibri" w:hAnsi="Calibri"/>
                <w:highlight w:val="yellow"/>
              </w:rPr>
            </w:pPr>
            <w:r w:rsidRPr="005300E6">
              <w:rPr>
                <w:b/>
              </w:rPr>
              <w:t>Overall cost</w:t>
            </w: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1</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2</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3</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4</w:t>
            </w:r>
          </w:p>
        </w:tc>
        <w:tc>
          <w:tcPr>
            <w:tcW w:w="1275" w:type="dxa"/>
          </w:tcPr>
          <w:p w:rsidR="00467F5C" w:rsidRPr="005300E6" w:rsidRDefault="00467F5C" w:rsidP="00DB0A51">
            <w:pPr>
              <w:rPr>
                <w:rFonts w:ascii="Calibri" w:eastAsia="Calibri" w:hAnsi="Calibri"/>
                <w:highlight w:val="yellow"/>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5</w:t>
            </w:r>
          </w:p>
        </w:tc>
        <w:tc>
          <w:tcPr>
            <w:tcW w:w="1275" w:type="dxa"/>
          </w:tcPr>
          <w:p w:rsidR="00467F5C" w:rsidRPr="005300E6" w:rsidRDefault="00467F5C" w:rsidP="00DB0A51">
            <w:pPr>
              <w:rPr>
                <w:rFonts w:ascii="Calibri" w:eastAsia="Calibri" w:hAnsi="Calibri"/>
              </w:rPr>
            </w:pPr>
          </w:p>
        </w:tc>
      </w:tr>
      <w:tr w:rsidR="00467F5C" w:rsidRPr="005300E6" w:rsidTr="00DB0A51">
        <w:trPr>
          <w:trHeight w:val="154"/>
        </w:trPr>
        <w:tc>
          <w:tcPr>
            <w:tcW w:w="1381" w:type="dxa"/>
            <w:vMerge/>
            <w:shd w:val="clear" w:color="auto" w:fill="auto"/>
          </w:tcPr>
          <w:p w:rsidR="00467F5C" w:rsidRPr="005300E6" w:rsidRDefault="00467F5C" w:rsidP="00DB0A51">
            <w:pPr>
              <w:rPr>
                <w:rFonts w:ascii="Calibri" w:eastAsia="Calibri" w:hAnsi="Calibri"/>
                <w:b/>
              </w:rPr>
            </w:pPr>
          </w:p>
        </w:tc>
        <w:tc>
          <w:tcPr>
            <w:tcW w:w="2337" w:type="dxa"/>
            <w:vMerge/>
            <w:shd w:val="clear" w:color="auto" w:fill="auto"/>
          </w:tcPr>
          <w:p w:rsidR="00467F5C" w:rsidRPr="005300E6" w:rsidRDefault="00467F5C" w:rsidP="00DB0A51">
            <w:pPr>
              <w:rPr>
                <w:rFonts w:ascii="Calibri" w:eastAsia="Calibri" w:hAnsi="Calibri"/>
                <w:b/>
              </w:rPr>
            </w:pPr>
          </w:p>
        </w:tc>
        <w:tc>
          <w:tcPr>
            <w:tcW w:w="2674" w:type="dxa"/>
            <w:vMerge/>
            <w:shd w:val="clear" w:color="auto" w:fill="auto"/>
          </w:tcPr>
          <w:p w:rsidR="00467F5C" w:rsidRPr="005300E6" w:rsidRDefault="00467F5C" w:rsidP="00DB0A51">
            <w:pPr>
              <w:autoSpaceDE w:val="0"/>
              <w:autoSpaceDN w:val="0"/>
              <w:adjustRightInd w:val="0"/>
              <w:rPr>
                <w:rFonts w:ascii="Calibri" w:eastAsia="Calibri" w:hAnsi="Calibri"/>
                <w:b/>
                <w:color w:val="000000"/>
              </w:rPr>
            </w:pPr>
          </w:p>
        </w:tc>
        <w:tc>
          <w:tcPr>
            <w:tcW w:w="1447" w:type="dxa"/>
            <w:vMerge/>
            <w:shd w:val="clear" w:color="auto" w:fill="auto"/>
          </w:tcPr>
          <w:p w:rsidR="00467F5C" w:rsidRPr="005300E6" w:rsidRDefault="00467F5C" w:rsidP="00DB0A51">
            <w:pPr>
              <w:rPr>
                <w:rFonts w:ascii="Calibri" w:eastAsia="Calibri" w:hAnsi="Calibri"/>
                <w:highlight w:val="yellow"/>
              </w:rPr>
            </w:pPr>
          </w:p>
        </w:tc>
        <w:tc>
          <w:tcPr>
            <w:tcW w:w="633" w:type="dxa"/>
          </w:tcPr>
          <w:p w:rsidR="00467F5C" w:rsidRPr="005300E6" w:rsidRDefault="00467F5C" w:rsidP="00DB0A51">
            <w:pPr>
              <w:rPr>
                <w:rFonts w:ascii="Calibri" w:eastAsia="Calibri" w:hAnsi="Calibri"/>
              </w:rPr>
            </w:pPr>
            <w:r w:rsidRPr="005300E6">
              <w:rPr>
                <w:rFonts w:ascii="Calibri" w:eastAsia="Calibri" w:hAnsi="Calibri"/>
              </w:rPr>
              <w:t>6</w:t>
            </w:r>
          </w:p>
        </w:tc>
        <w:tc>
          <w:tcPr>
            <w:tcW w:w="1275" w:type="dxa"/>
          </w:tcPr>
          <w:p w:rsidR="00467F5C" w:rsidRPr="005300E6" w:rsidRDefault="00467F5C" w:rsidP="00DB0A51">
            <w:pPr>
              <w:rPr>
                <w:rFonts w:ascii="Calibri" w:eastAsia="Calibri" w:hAnsi="Calibri"/>
                <w:highlight w:val="yellow"/>
              </w:rPr>
            </w:pPr>
          </w:p>
        </w:tc>
      </w:tr>
      <w:tr w:rsidR="001863BA" w:rsidRPr="005300E6" w:rsidTr="00DB0A51">
        <w:trPr>
          <w:trHeight w:val="154"/>
        </w:trPr>
        <w:tc>
          <w:tcPr>
            <w:tcW w:w="1381" w:type="dxa"/>
            <w:shd w:val="clear" w:color="auto" w:fill="auto"/>
          </w:tcPr>
          <w:p w:rsidR="001863BA" w:rsidRPr="005300E6" w:rsidRDefault="001863BA" w:rsidP="00DB0A51">
            <w:pPr>
              <w:rPr>
                <w:rFonts w:ascii="Calibri" w:eastAsia="Calibri" w:hAnsi="Calibri"/>
                <w:b/>
              </w:rPr>
            </w:pPr>
          </w:p>
        </w:tc>
        <w:tc>
          <w:tcPr>
            <w:tcW w:w="2337" w:type="dxa"/>
            <w:shd w:val="clear" w:color="auto" w:fill="auto"/>
          </w:tcPr>
          <w:p w:rsidR="001863BA" w:rsidRPr="005300E6" w:rsidRDefault="001863BA" w:rsidP="00DB0A51">
            <w:pPr>
              <w:rPr>
                <w:rFonts w:ascii="Calibri" w:eastAsia="Calibri" w:hAnsi="Calibri"/>
                <w:b/>
              </w:rPr>
            </w:pPr>
            <w:r>
              <w:rPr>
                <w:rFonts w:ascii="Calibri" w:eastAsia="Calibri" w:hAnsi="Calibri"/>
                <w:b/>
              </w:rPr>
              <w:t>SMSC Curriculum</w:t>
            </w:r>
          </w:p>
        </w:tc>
        <w:tc>
          <w:tcPr>
            <w:tcW w:w="2674" w:type="dxa"/>
            <w:shd w:val="clear" w:color="auto" w:fill="auto"/>
          </w:tcPr>
          <w:p w:rsidR="001863BA" w:rsidRPr="005300E6" w:rsidRDefault="001863BA" w:rsidP="00DB0A51">
            <w:pPr>
              <w:autoSpaceDE w:val="0"/>
              <w:autoSpaceDN w:val="0"/>
              <w:adjustRightInd w:val="0"/>
              <w:rPr>
                <w:rFonts w:ascii="Calibri" w:eastAsia="Calibri" w:hAnsi="Calibri"/>
                <w:b/>
                <w:color w:val="000000"/>
              </w:rPr>
            </w:pPr>
            <w:r>
              <w:rPr>
                <w:rFonts w:ascii="Calibri" w:eastAsia="Calibri" w:hAnsi="Calibri"/>
                <w:b/>
                <w:color w:val="000000"/>
              </w:rPr>
              <w:t>Opportunities to explore and develop their own values, encouraging high standards of personal behaviour and a caring attitude towards others. Enabling students to gain a widening knowledge base to be able to successfully participate in their learning.</w:t>
            </w:r>
          </w:p>
        </w:tc>
        <w:tc>
          <w:tcPr>
            <w:tcW w:w="1447" w:type="dxa"/>
            <w:shd w:val="clear" w:color="auto" w:fill="auto"/>
          </w:tcPr>
          <w:p w:rsidR="001863BA" w:rsidRPr="005300E6" w:rsidRDefault="001863BA" w:rsidP="00DB0A51">
            <w:pPr>
              <w:rPr>
                <w:rFonts w:ascii="Calibri" w:eastAsia="Calibri" w:hAnsi="Calibri"/>
                <w:highlight w:val="yellow"/>
              </w:rPr>
            </w:pPr>
          </w:p>
        </w:tc>
        <w:tc>
          <w:tcPr>
            <w:tcW w:w="633" w:type="dxa"/>
          </w:tcPr>
          <w:p w:rsidR="001863BA" w:rsidRPr="005300E6" w:rsidRDefault="001863BA" w:rsidP="00DB0A51">
            <w:pPr>
              <w:rPr>
                <w:rFonts w:ascii="Calibri" w:eastAsia="Calibri" w:hAnsi="Calibri"/>
              </w:rPr>
            </w:pPr>
          </w:p>
        </w:tc>
        <w:tc>
          <w:tcPr>
            <w:tcW w:w="1275" w:type="dxa"/>
          </w:tcPr>
          <w:p w:rsidR="001863BA" w:rsidRPr="005300E6" w:rsidRDefault="001863BA" w:rsidP="00DB0A51">
            <w:pPr>
              <w:rPr>
                <w:rFonts w:ascii="Calibri" w:eastAsia="Calibri" w:hAnsi="Calibri"/>
                <w:highlight w:val="yellow"/>
              </w:rPr>
            </w:pPr>
          </w:p>
        </w:tc>
      </w:tr>
    </w:tbl>
    <w:p w:rsidR="00467F5C" w:rsidRPr="005300E6" w:rsidRDefault="00467F5C" w:rsidP="00467F5C"/>
    <w:p w:rsidR="00467F5C" w:rsidRDefault="00467F5C" w:rsidP="00467F5C">
      <w:pPr>
        <w:jc w:val="both"/>
      </w:pPr>
    </w:p>
    <w:sectPr w:rsidR="00467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5C"/>
    <w:rsid w:val="00041F74"/>
    <w:rsid w:val="001863BA"/>
    <w:rsid w:val="00467F5C"/>
    <w:rsid w:val="00585490"/>
    <w:rsid w:val="005E1AFE"/>
    <w:rsid w:val="00BE3AF9"/>
    <w:rsid w:val="00C437E8"/>
    <w:rsid w:val="00FB1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ED688-FF85-43CD-B62A-26DF1039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F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Westwood Centre Alternative Curriculum PRU</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Harvey-Aduca</dc:creator>
  <cp:keywords/>
  <dc:description/>
  <cp:lastModifiedBy>N Waters</cp:lastModifiedBy>
  <cp:revision>2</cp:revision>
  <dcterms:created xsi:type="dcterms:W3CDTF">2019-06-04T14:01:00Z</dcterms:created>
  <dcterms:modified xsi:type="dcterms:W3CDTF">2019-06-04T14:01:00Z</dcterms:modified>
</cp:coreProperties>
</file>